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4D" w14:textId="05D0569E" w:rsidR="00CD3ABE" w:rsidRDefault="00B415E6" w:rsidP="00FB2A89">
      <w:pPr>
        <w:pStyle w:val="Heading1"/>
        <w:rPr>
          <w:sz w:val="48"/>
          <w:szCs w:val="48"/>
        </w:rPr>
      </w:pPr>
      <w:bookmarkStart w:id="0" w:name="_Toc512938918"/>
      <w:r w:rsidRPr="00B415E6">
        <w:rPr>
          <w:sz w:val="48"/>
          <w:szCs w:val="48"/>
          <w:lang w:val="en-US"/>
        </w:rPr>
        <w:t>Rising Software</w:t>
      </w:r>
      <w:r w:rsidR="007E0840" w:rsidRPr="007E0840">
        <w:rPr>
          <w:sz w:val="48"/>
          <w:szCs w:val="48"/>
          <w:lang w:val="en-US"/>
        </w:rPr>
        <w:t xml:space="preserve"> Inc.</w:t>
      </w:r>
      <w:r w:rsidR="00CC2D89" w:rsidRPr="005535F6">
        <w:rPr>
          <w:sz w:val="48"/>
          <w:szCs w:val="48"/>
        </w:rPr>
        <w:t xml:space="preserve"> Accessibility Conformance Report</w:t>
      </w:r>
      <w:bookmarkEnd w:id="0"/>
    </w:p>
    <w:p w14:paraId="6DA4B623" w14:textId="77777777" w:rsidR="00821525" w:rsidRPr="00821525" w:rsidRDefault="00821525" w:rsidP="00FB2A89">
      <w:pPr>
        <w:pStyle w:val="Heading1"/>
        <w:rPr>
          <w:lang w:val="en-US"/>
        </w:rPr>
      </w:pPr>
      <w:bookmarkStart w:id="1" w:name="_Toc512938919"/>
      <w:r>
        <w:rPr>
          <w:sz w:val="48"/>
          <w:szCs w:val="48"/>
          <w:lang w:val="en-US"/>
        </w:rPr>
        <w:t>International Edition</w:t>
      </w:r>
      <w:bookmarkEnd w:id="1"/>
    </w:p>
    <w:p w14:paraId="62EC59B2" w14:textId="77777777" w:rsidR="0016220D" w:rsidRPr="009F4557" w:rsidRDefault="00F4317B" w:rsidP="009F4557">
      <w:pPr>
        <w:pStyle w:val="NormalWeb"/>
        <w:spacing w:before="0" w:beforeAutospacing="0" w:after="0" w:afterAutospacing="0"/>
        <w:jc w:val="center"/>
        <w:rPr>
          <w:rFonts w:ascii="Arial" w:hAnsi="Arial" w:cs="Arial"/>
          <w:b/>
          <w:sz w:val="36"/>
          <w:szCs w:val="36"/>
        </w:rPr>
      </w:pPr>
      <w:r w:rsidRPr="009F4557">
        <w:rPr>
          <w:rFonts w:ascii="Arial" w:hAnsi="Arial" w:cs="Arial"/>
          <w:b/>
          <w:sz w:val="36"/>
          <w:szCs w:val="36"/>
        </w:rPr>
        <w:t xml:space="preserve">(Based on </w:t>
      </w:r>
      <w:r w:rsidR="00784C34" w:rsidRPr="009F4557">
        <w:rPr>
          <w:rFonts w:ascii="Arial" w:hAnsi="Arial" w:cs="Arial"/>
          <w:b/>
          <w:sz w:val="36"/>
          <w:szCs w:val="36"/>
        </w:rPr>
        <w:t>VPAT</w:t>
      </w:r>
      <w:r w:rsidR="00DC03BB" w:rsidRPr="009F4557">
        <w:rPr>
          <w:rFonts w:ascii="Arial" w:hAnsi="Arial" w:cs="Arial"/>
          <w:sz w:val="36"/>
          <w:szCs w:val="36"/>
          <w:vertAlign w:val="superscript"/>
        </w:rPr>
        <w:t>®</w:t>
      </w:r>
      <w:r w:rsidR="00784C34" w:rsidRPr="009F4557">
        <w:rPr>
          <w:rFonts w:ascii="Arial" w:hAnsi="Arial" w:cs="Arial"/>
          <w:b/>
          <w:sz w:val="36"/>
          <w:szCs w:val="36"/>
        </w:rPr>
        <w:t xml:space="preserve"> </w:t>
      </w:r>
      <w:r w:rsidR="00CD3ABE" w:rsidRPr="009F4557">
        <w:rPr>
          <w:rFonts w:ascii="Arial" w:hAnsi="Arial" w:cs="Arial"/>
          <w:b/>
          <w:sz w:val="36"/>
          <w:szCs w:val="36"/>
        </w:rPr>
        <w:t xml:space="preserve">Version </w:t>
      </w:r>
      <w:r w:rsidR="00F65917" w:rsidRPr="009F4557">
        <w:rPr>
          <w:rFonts w:ascii="Arial" w:hAnsi="Arial" w:cs="Arial"/>
          <w:b/>
          <w:sz w:val="36"/>
          <w:szCs w:val="36"/>
        </w:rPr>
        <w:t>2.</w:t>
      </w:r>
      <w:r w:rsidR="00067561" w:rsidRPr="009F4557">
        <w:rPr>
          <w:rFonts w:ascii="Arial" w:hAnsi="Arial" w:cs="Arial"/>
          <w:b/>
          <w:sz w:val="36"/>
          <w:szCs w:val="36"/>
        </w:rPr>
        <w:t>5</w:t>
      </w:r>
      <w:r w:rsidRPr="009F4557">
        <w:rPr>
          <w:rFonts w:ascii="Arial" w:hAnsi="Arial" w:cs="Arial"/>
          <w:b/>
          <w:sz w:val="36"/>
          <w:szCs w:val="36"/>
        </w:rPr>
        <w:t>)</w:t>
      </w:r>
    </w:p>
    <w:p w14:paraId="0A1B36F0" w14:textId="77777777" w:rsidR="009F4557" w:rsidRDefault="009F4557" w:rsidP="009F4557">
      <w:pPr>
        <w:pStyle w:val="Heading2"/>
        <w:spacing w:before="0" w:beforeAutospacing="0" w:after="0" w:afterAutospacing="0"/>
        <w:rPr>
          <w:rFonts w:cs="Arial"/>
        </w:rPr>
      </w:pPr>
      <w:bookmarkStart w:id="2" w:name="_Toc512938920"/>
    </w:p>
    <w:p w14:paraId="2039DA9B" w14:textId="6AD50B31" w:rsidR="007B6071" w:rsidRPr="009F4557" w:rsidRDefault="005A14C2" w:rsidP="009F4557">
      <w:pPr>
        <w:pStyle w:val="Heading2"/>
        <w:spacing w:before="0" w:beforeAutospacing="0" w:after="0" w:afterAutospacing="0"/>
        <w:rPr>
          <w:rFonts w:cs="Arial"/>
        </w:rPr>
      </w:pPr>
      <w:r w:rsidRPr="009F4557">
        <w:rPr>
          <w:rFonts w:cs="Arial"/>
        </w:rPr>
        <w:t>Name of Product</w:t>
      </w:r>
      <w:r w:rsidR="007B6071" w:rsidRPr="009F4557">
        <w:rPr>
          <w:rFonts w:cs="Arial"/>
        </w:rPr>
        <w:t>/Version</w:t>
      </w:r>
      <w:r w:rsidRPr="009F4557">
        <w:rPr>
          <w:rFonts w:cs="Arial"/>
        </w:rPr>
        <w:t>:</w:t>
      </w:r>
      <w:bookmarkEnd w:id="2"/>
      <w:r w:rsidR="00FA5F7F" w:rsidRPr="009F4557">
        <w:rPr>
          <w:rFonts w:cs="Arial"/>
        </w:rPr>
        <w:t xml:space="preserve"> </w:t>
      </w:r>
      <w:r w:rsidR="00B415E6" w:rsidRPr="009F4557">
        <w:rPr>
          <w:rFonts w:cs="Arial"/>
          <w:b w:val="0"/>
          <w:bCs w:val="0"/>
          <w:color w:val="222222"/>
          <w:shd w:val="clear" w:color="auto" w:fill="FFFFFF"/>
          <w:lang w:val="en-US"/>
        </w:rPr>
        <w:t>Auralia Musition Cloud version 5.12</w:t>
      </w:r>
      <w:r w:rsidR="009F4557" w:rsidRPr="009F4557">
        <w:rPr>
          <w:rFonts w:cs="Arial"/>
          <w:b w:val="0"/>
          <w:bCs w:val="0"/>
          <w:color w:val="222222"/>
          <w:shd w:val="clear" w:color="auto" w:fill="FFFFFF"/>
          <w:lang w:val="en-US"/>
        </w:rPr>
        <w:t>, Student</w:t>
      </w:r>
    </w:p>
    <w:p w14:paraId="6F0AEB17" w14:textId="77777777" w:rsidR="009F4557" w:rsidRDefault="009F4557" w:rsidP="009F4557">
      <w:pPr>
        <w:pStyle w:val="Heading2"/>
        <w:spacing w:before="0" w:beforeAutospacing="0" w:after="0" w:afterAutospacing="0"/>
        <w:rPr>
          <w:rFonts w:cs="Arial"/>
          <w:lang w:val="en-US"/>
        </w:rPr>
      </w:pPr>
      <w:bookmarkStart w:id="3" w:name="_Toc512938921"/>
    </w:p>
    <w:p w14:paraId="66843716" w14:textId="2FCE8611" w:rsidR="00F4317B" w:rsidRDefault="00F4317B" w:rsidP="009F4557">
      <w:pPr>
        <w:pStyle w:val="Heading2"/>
        <w:spacing w:before="0" w:beforeAutospacing="0" w:after="0" w:afterAutospacing="0"/>
        <w:rPr>
          <w:rFonts w:cs="Arial"/>
          <w:b w:val="0"/>
          <w:bCs w:val="0"/>
          <w:color w:val="222222"/>
          <w:shd w:val="clear" w:color="auto" w:fill="FFFFFF"/>
          <w:lang w:val="en-US"/>
        </w:rPr>
      </w:pPr>
      <w:r w:rsidRPr="009F4557">
        <w:rPr>
          <w:rFonts w:cs="Arial"/>
          <w:lang w:val="en-US"/>
        </w:rPr>
        <w:t>Report D</w:t>
      </w:r>
      <w:r w:rsidRPr="009F4557">
        <w:rPr>
          <w:rFonts w:cs="Arial"/>
        </w:rPr>
        <w:t xml:space="preserve">ate: </w:t>
      </w:r>
      <w:r w:rsidR="009F4557" w:rsidRPr="009F4557">
        <w:rPr>
          <w:rFonts w:cs="Arial"/>
          <w:b w:val="0"/>
          <w:bCs w:val="0"/>
          <w:color w:val="222222"/>
          <w:shd w:val="clear" w:color="auto" w:fill="FFFFFF"/>
          <w:lang w:val="en-US"/>
        </w:rPr>
        <w:t>January 8, 2026</w:t>
      </w:r>
    </w:p>
    <w:p w14:paraId="1CCE50D0" w14:textId="77777777" w:rsidR="009F4557" w:rsidRPr="009F4557" w:rsidRDefault="009F4557" w:rsidP="009F4557">
      <w:pPr>
        <w:pStyle w:val="Heading2"/>
        <w:spacing w:before="0" w:beforeAutospacing="0" w:after="0" w:afterAutospacing="0"/>
        <w:rPr>
          <w:rFonts w:cs="Arial"/>
        </w:rPr>
      </w:pPr>
    </w:p>
    <w:p w14:paraId="79422B78" w14:textId="3C4C4200" w:rsidR="005A14C2" w:rsidRDefault="007B6071" w:rsidP="009F4557">
      <w:pPr>
        <w:pStyle w:val="Heading2"/>
        <w:spacing w:before="0" w:beforeAutospacing="0" w:after="0" w:afterAutospacing="0"/>
        <w:rPr>
          <w:rFonts w:cs="Arial"/>
          <w:b w:val="0"/>
          <w:bCs w:val="0"/>
          <w:color w:val="222222"/>
          <w:shd w:val="clear" w:color="auto" w:fill="FFFFFF"/>
          <w:lang w:val="en-US"/>
        </w:rPr>
      </w:pPr>
      <w:r w:rsidRPr="009F4557">
        <w:rPr>
          <w:rFonts w:cs="Arial"/>
        </w:rPr>
        <w:t>Product Description:</w:t>
      </w:r>
      <w:bookmarkEnd w:id="3"/>
      <w:r w:rsidR="005A14C2" w:rsidRPr="009F4557">
        <w:rPr>
          <w:rFonts w:cs="Arial"/>
        </w:rPr>
        <w:t xml:space="preserve"> </w:t>
      </w:r>
      <w:r w:rsidR="00B415E6" w:rsidRPr="009F4557">
        <w:rPr>
          <w:rFonts w:cs="Arial"/>
          <w:b w:val="0"/>
          <w:bCs w:val="0"/>
          <w:color w:val="222222"/>
          <w:shd w:val="clear" w:color="auto" w:fill="FFFFFF"/>
          <w:lang w:val="en-US"/>
        </w:rPr>
        <w:t>Auralia Musition Cloud provides on-line learning and assessment for music theory and aural skills.</w:t>
      </w:r>
    </w:p>
    <w:p w14:paraId="1BE5E727" w14:textId="77777777" w:rsidR="009F4557" w:rsidRPr="009F4557" w:rsidRDefault="009F4557" w:rsidP="009F4557">
      <w:pPr>
        <w:pStyle w:val="Heading2"/>
        <w:spacing w:before="0" w:beforeAutospacing="0" w:after="0" w:afterAutospacing="0"/>
        <w:rPr>
          <w:rFonts w:cs="Arial"/>
        </w:rPr>
      </w:pPr>
    </w:p>
    <w:p w14:paraId="7A8A8AAF" w14:textId="3DE687FC" w:rsidR="005A14C2" w:rsidRPr="009F4557" w:rsidRDefault="005A14C2" w:rsidP="009F4557">
      <w:pPr>
        <w:pStyle w:val="Heading2"/>
        <w:spacing w:before="0" w:beforeAutospacing="0" w:after="0" w:afterAutospacing="0"/>
        <w:rPr>
          <w:rFonts w:cs="Arial"/>
          <w:b w:val="0"/>
          <w:bCs w:val="0"/>
        </w:rPr>
      </w:pPr>
      <w:bookmarkStart w:id="4" w:name="_Toc512938923"/>
      <w:r w:rsidRPr="009F4557">
        <w:rPr>
          <w:rFonts w:cs="Arial"/>
        </w:rPr>
        <w:t>Contact</w:t>
      </w:r>
      <w:r w:rsidR="00D87276" w:rsidRPr="009F4557">
        <w:rPr>
          <w:rFonts w:cs="Arial"/>
          <w:lang w:val="en-US"/>
        </w:rPr>
        <w:t xml:space="preserve"> Information</w:t>
      </w:r>
      <w:r w:rsidRPr="009F4557">
        <w:rPr>
          <w:rFonts w:cs="Arial"/>
        </w:rPr>
        <w:t>:</w:t>
      </w:r>
      <w:bookmarkEnd w:id="4"/>
      <w:r w:rsidRPr="009F4557">
        <w:rPr>
          <w:rFonts w:cs="Arial"/>
        </w:rPr>
        <w:t xml:space="preserve"> </w:t>
      </w:r>
      <w:hyperlink r:id="rId11" w:tgtFrame="_blank" w:history="1">
        <w:r w:rsidR="00B415E6" w:rsidRPr="009F4557">
          <w:rPr>
            <w:rStyle w:val="Hyperlink"/>
            <w:rFonts w:cs="Arial"/>
            <w:b w:val="0"/>
            <w:bCs w:val="0"/>
            <w:color w:val="auto"/>
            <w:u w:val="none"/>
            <w:shd w:val="clear" w:color="auto" w:fill="FFFFFF"/>
            <w:lang w:val="en-US"/>
          </w:rPr>
          <w:t>cloudsupport@risingsoftware.com</w:t>
        </w:r>
      </w:hyperlink>
    </w:p>
    <w:p w14:paraId="2F96D256" w14:textId="77777777" w:rsidR="009F4557" w:rsidRPr="009F4557" w:rsidRDefault="009F4557" w:rsidP="009F4557">
      <w:pPr>
        <w:pStyle w:val="Heading2"/>
        <w:spacing w:before="0" w:beforeAutospacing="0" w:after="0" w:afterAutospacing="0"/>
        <w:rPr>
          <w:rFonts w:cs="Arial"/>
          <w:b w:val="0"/>
          <w:bCs w:val="0"/>
        </w:rPr>
      </w:pPr>
      <w:bookmarkStart w:id="5" w:name="_Toc512938924"/>
    </w:p>
    <w:p w14:paraId="55139B3E" w14:textId="77777777" w:rsidR="009F4557" w:rsidRPr="009F4557" w:rsidRDefault="009F4557" w:rsidP="009F4557">
      <w:pPr>
        <w:pStyle w:val="Heading2"/>
        <w:spacing w:before="0" w:beforeAutospacing="0" w:after="0" w:afterAutospacing="0"/>
        <w:rPr>
          <w:rFonts w:cs="Arial"/>
          <w:b w:val="0"/>
          <w:bCs w:val="0"/>
          <w:lang w:val="en-US"/>
        </w:rPr>
      </w:pPr>
      <w:r w:rsidRPr="009F4557">
        <w:rPr>
          <w:rFonts w:cs="Arial"/>
          <w:lang w:val="en-US"/>
        </w:rPr>
        <w:t>Accessibility Conformance Report By</w:t>
      </w:r>
      <w:r w:rsidRPr="009F4557">
        <w:rPr>
          <w:rFonts w:cs="Arial"/>
        </w:rPr>
        <w:t xml:space="preserve">: </w:t>
      </w:r>
      <w:r w:rsidRPr="009F4557">
        <w:rPr>
          <w:rFonts w:cs="Arial"/>
          <w:lang w:val="en-US"/>
        </w:rPr>
        <w:t xml:space="preserve">ADACP, </w:t>
      </w:r>
      <w:hyperlink r:id="rId12" w:history="1">
        <w:r w:rsidRPr="009F4557">
          <w:rPr>
            <w:rStyle w:val="Hyperlink"/>
            <w:rFonts w:cs="Arial"/>
            <w:b w:val="0"/>
            <w:bCs w:val="0"/>
            <w:color w:val="auto"/>
            <w:u w:val="none"/>
            <w:lang w:val="en-US"/>
          </w:rPr>
          <w:t>info@adacp.com</w:t>
        </w:r>
      </w:hyperlink>
    </w:p>
    <w:p w14:paraId="27ECD953" w14:textId="77777777" w:rsidR="009F4557" w:rsidRDefault="009F4557" w:rsidP="009F4557">
      <w:pPr>
        <w:pStyle w:val="Heading2"/>
        <w:spacing w:before="0" w:beforeAutospacing="0" w:after="0" w:afterAutospacing="0"/>
        <w:rPr>
          <w:rFonts w:cs="Arial"/>
        </w:rPr>
      </w:pPr>
    </w:p>
    <w:p w14:paraId="2FF75196" w14:textId="480FF9BE" w:rsidR="00E91B58" w:rsidRPr="009F4557" w:rsidRDefault="00E91B58" w:rsidP="009F4557">
      <w:pPr>
        <w:pStyle w:val="Heading2"/>
        <w:spacing w:before="0" w:beforeAutospacing="0" w:after="0" w:afterAutospacing="0"/>
        <w:rPr>
          <w:rFonts w:cs="Arial"/>
        </w:rPr>
      </w:pPr>
      <w:r w:rsidRPr="009F4557">
        <w:rPr>
          <w:rFonts w:cs="Arial"/>
        </w:rPr>
        <w:t>Notes:</w:t>
      </w:r>
      <w:bookmarkEnd w:id="5"/>
      <w:r w:rsidR="00FA5F7F" w:rsidRPr="009F4557">
        <w:rPr>
          <w:rFonts w:cs="Arial"/>
        </w:rPr>
        <w:t xml:space="preserve"> </w:t>
      </w:r>
    </w:p>
    <w:p w14:paraId="57F26359" w14:textId="0D7635D2" w:rsidR="009F4557" w:rsidRPr="009F4557" w:rsidRDefault="009F4557" w:rsidP="009F4557">
      <w:pPr>
        <w:spacing w:before="280" w:after="280"/>
        <w:ind w:hanging="2"/>
      </w:pPr>
      <w:r w:rsidRPr="009F4557">
        <w:t xml:space="preserve">The testing process was carried out in compliance with the WCAG 2.2 AA guidelines. The product was found to be overall partially supportive. In summary, there are some elements and functionalities that are not being supported such as incorrect heading hierarchy, incorrect functionality, incorrect labels, etc. However, the pages are </w:t>
      </w:r>
      <w:proofErr w:type="gramStart"/>
      <w:r w:rsidRPr="009F4557">
        <w:t>navigable</w:t>
      </w:r>
      <w:proofErr w:type="gramEnd"/>
      <w:r w:rsidRPr="009F4557">
        <w:t xml:space="preserve"> and, in most cases, there is a solution for the features that are not being supported.</w:t>
      </w:r>
    </w:p>
    <w:p w14:paraId="0B6E2EAC" w14:textId="765B09B3" w:rsidR="00C04675" w:rsidRDefault="00C04675" w:rsidP="00006800">
      <w:pPr>
        <w:rPr>
          <w:b/>
          <w:bCs/>
        </w:rPr>
      </w:pPr>
      <w:r w:rsidRPr="00C04675">
        <w:lastRenderedPageBreak/>
        <w:t>Accessibility for Americans with Disabilities Act (ADA) website compliance requires all public and (large) private organizations to make their websites and web content conform to mandatory accessibility standards (WCAG 2.</w:t>
      </w:r>
      <w:r w:rsidR="00CF293B">
        <w:t>2</w:t>
      </w:r>
      <w:r w:rsidRPr="00C04675">
        <w:t>). WCAG is simply a set of formal guidelines on how to develop accessible web content. These standards represent a higher level of accessibility than 508 standards, although they are identical or very similar. WCAG focuses primarily on HTML accessibility.</w:t>
      </w:r>
    </w:p>
    <w:p w14:paraId="5D44ABE0" w14:textId="77777777" w:rsidR="001642BB" w:rsidRDefault="001642BB" w:rsidP="001642BB"/>
    <w:p w14:paraId="3E01C4A1" w14:textId="77777777" w:rsidR="00E91B58" w:rsidRDefault="00FA5F7F" w:rsidP="00FA5F7F">
      <w:pPr>
        <w:pStyle w:val="Heading2"/>
        <w:rPr>
          <w:b w:val="0"/>
        </w:rPr>
      </w:pPr>
      <w:bookmarkStart w:id="6" w:name="_Toc512938925"/>
      <w:r>
        <w:t>Evaluation Methods Used:</w:t>
      </w:r>
      <w:bookmarkEnd w:id="6"/>
      <w:r w:rsidRPr="00FA5F7F">
        <w:rPr>
          <w:b w:val="0"/>
        </w:rPr>
        <w:t xml:space="preserve"> </w:t>
      </w:r>
    </w:p>
    <w:p w14:paraId="765F2DDD" w14:textId="724D9C1F" w:rsidR="00C04675" w:rsidRDefault="00C04675" w:rsidP="00C04675">
      <w:pPr>
        <w:spacing w:before="280" w:after="280" w:line="240" w:lineRule="auto"/>
        <w:ind w:hanging="2"/>
      </w:pPr>
      <w:r>
        <w:t xml:space="preserve">The product was tested against </w:t>
      </w:r>
      <w:proofErr w:type="gramStart"/>
      <w:r>
        <w:t>all of</w:t>
      </w:r>
      <w:proofErr w:type="gramEnd"/>
      <w:r>
        <w:t xml:space="preserve"> the applicable 5</w:t>
      </w:r>
      <w:r w:rsidR="003623FF">
        <w:t>6</w:t>
      </w:r>
      <w:r>
        <w:t xml:space="preserve"> success criteria within the Web Content Accessibility Guidelines (WCAG) 2.2 Conformance Level A and AA. </w:t>
      </w:r>
      <w:r w:rsidR="00B63782" w:rsidRPr="006C5050">
        <w:t>This testing methodology ensures that every aspect related to accessibility and user experience is included in our analysis. Below is a list of some of the technologies and environments used</w:t>
      </w:r>
      <w:r>
        <w:t>:</w:t>
      </w:r>
    </w:p>
    <w:p w14:paraId="3C6F6A27" w14:textId="09FEBAE5" w:rsidR="00C04675" w:rsidRDefault="00C04675" w:rsidP="00DE0F0B">
      <w:pPr>
        <w:pStyle w:val="ListParagraph"/>
        <w:numPr>
          <w:ilvl w:val="0"/>
          <w:numId w:val="43"/>
        </w:numPr>
        <w:spacing w:after="0" w:line="240" w:lineRule="auto"/>
      </w:pPr>
      <w:r>
        <w:t>Assistive technologies – Screen readers NVDA</w:t>
      </w:r>
      <w:r w:rsidR="00B22A1B">
        <w:t>,</w:t>
      </w:r>
      <w:r>
        <w:t xml:space="preserve"> JAWS</w:t>
      </w:r>
      <w:r w:rsidR="00BD3A5F">
        <w:t>,</w:t>
      </w:r>
      <w:r w:rsidR="00B22A1B">
        <w:t xml:space="preserve"> Voice</w:t>
      </w:r>
      <w:r w:rsidR="00BD3A5F">
        <w:t>O</w:t>
      </w:r>
      <w:r w:rsidR="00B22A1B">
        <w:t>ver</w:t>
      </w:r>
      <w:r w:rsidR="00BD3A5F">
        <w:t>, TalkBack</w:t>
      </w:r>
    </w:p>
    <w:p w14:paraId="19481F2E" w14:textId="664C1646"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Keyboard-only interaction</w:t>
      </w:r>
    </w:p>
    <w:p w14:paraId="7EE0E659" w14:textId="0FFF63F5"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Browser zoom 200% and 400%</w:t>
      </w:r>
    </w:p>
    <w:p w14:paraId="14F1DED8" w14:textId="53AA7064"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Automated tools – axe, Color Contrast Analyzer</w:t>
      </w:r>
    </w:p>
    <w:p w14:paraId="1DFEB759" w14:textId="5DB1D5FF" w:rsidR="00C04675" w:rsidRDefault="00C04675" w:rsidP="00DE0F0B">
      <w:pPr>
        <w:pStyle w:val="ListParagraph"/>
        <w:numPr>
          <w:ilvl w:val="0"/>
          <w:numId w:val="43"/>
        </w:numPr>
        <w:spacing w:after="0" w:line="240" w:lineRule="auto"/>
      </w:pPr>
      <w:r w:rsidRPr="00DE0F0B">
        <w:rPr>
          <w:rFonts w:ascii="Times New Roman" w:eastAsia="Times New Roman" w:hAnsi="Times New Roman"/>
          <w:sz w:val="14"/>
          <w:szCs w:val="14"/>
        </w:rPr>
        <w:t xml:space="preserve"> </w:t>
      </w:r>
      <w:r>
        <w:t>Browsers – Chrome, Edge, Firefox</w:t>
      </w:r>
      <w:r w:rsidR="00AF6D76">
        <w:t>, Safari</w:t>
      </w:r>
    </w:p>
    <w:p w14:paraId="4FCC919F" w14:textId="415C935A" w:rsidR="00C04675" w:rsidRPr="00DE0F0B" w:rsidRDefault="00C04675" w:rsidP="00DE0F0B">
      <w:pPr>
        <w:pStyle w:val="ListParagraph"/>
        <w:numPr>
          <w:ilvl w:val="0"/>
          <w:numId w:val="43"/>
        </w:numPr>
        <w:spacing w:after="0"/>
        <w:jc w:val="both"/>
        <w:rPr>
          <w:rFonts w:ascii="Noto Sans Symbols" w:eastAsia="Noto Sans Symbols" w:hAnsi="Noto Sans Symbols" w:cs="Noto Sans Symbols"/>
        </w:rPr>
      </w:pPr>
      <w:r w:rsidRPr="00DE0F0B">
        <w:rPr>
          <w:rFonts w:ascii="Noto Sans Symbols" w:eastAsia="Noto Sans Symbols" w:hAnsi="Noto Sans Symbols" w:cs="Noto Sans Symbols"/>
        </w:rPr>
        <w:t>Accessibility plugins – axe</w:t>
      </w:r>
    </w:p>
    <w:p w14:paraId="75FB54C1" w14:textId="3D32E4F9" w:rsidR="00C04675" w:rsidRDefault="00C04675" w:rsidP="00DE0F0B">
      <w:pPr>
        <w:pStyle w:val="ListParagraph"/>
        <w:numPr>
          <w:ilvl w:val="0"/>
          <w:numId w:val="43"/>
        </w:numPr>
        <w:spacing w:after="0"/>
        <w:jc w:val="both"/>
        <w:rPr>
          <w:rFonts w:ascii="Noto Sans Symbols" w:eastAsia="Noto Sans Symbols" w:hAnsi="Noto Sans Symbols" w:cs="Noto Sans Symbols"/>
        </w:rPr>
      </w:pPr>
      <w:r w:rsidRPr="00DE0F0B">
        <w:rPr>
          <w:rFonts w:ascii="Noto Sans Symbols" w:eastAsia="Noto Sans Symbols" w:hAnsi="Noto Sans Symbols" w:cs="Noto Sans Symbols"/>
        </w:rPr>
        <w:t>Desktop - Windows 1</w:t>
      </w:r>
      <w:r w:rsidR="002F6AA4">
        <w:rPr>
          <w:rFonts w:ascii="Noto Sans Symbols" w:eastAsia="Noto Sans Symbols" w:hAnsi="Noto Sans Symbols" w:cs="Noto Sans Symbols"/>
        </w:rPr>
        <w:t>1</w:t>
      </w:r>
      <w:r w:rsidR="00BD3A5F">
        <w:rPr>
          <w:rFonts w:ascii="Noto Sans Symbols" w:eastAsia="Noto Sans Symbols" w:hAnsi="Noto Sans Symbols" w:cs="Noto Sans Symbols"/>
        </w:rPr>
        <w:t>, Mac</w:t>
      </w:r>
    </w:p>
    <w:p w14:paraId="5E6FCB34" w14:textId="4C954CCC" w:rsidR="00BD3A5F" w:rsidRPr="00DE0F0B" w:rsidRDefault="00BD3A5F" w:rsidP="00DE0F0B">
      <w:pPr>
        <w:pStyle w:val="ListParagraph"/>
        <w:numPr>
          <w:ilvl w:val="0"/>
          <w:numId w:val="43"/>
        </w:numPr>
        <w:spacing w:after="0"/>
        <w:jc w:val="both"/>
        <w:rPr>
          <w:rFonts w:ascii="Noto Sans Symbols" w:eastAsia="Noto Sans Symbols" w:hAnsi="Noto Sans Symbols" w:cs="Noto Sans Symbols"/>
        </w:rPr>
      </w:pPr>
      <w:r>
        <w:rPr>
          <w:rFonts w:ascii="Noto Sans Symbols" w:eastAsia="Noto Sans Symbols" w:hAnsi="Noto Sans Symbols" w:cs="Noto Sans Symbols"/>
        </w:rPr>
        <w:t>Mobile – Android, iOS</w:t>
      </w:r>
    </w:p>
    <w:p w14:paraId="45EF61B4" w14:textId="77777777" w:rsidR="00C04675" w:rsidRDefault="00C04675" w:rsidP="00C04675">
      <w:pPr>
        <w:spacing w:before="240" w:after="240" w:line="240" w:lineRule="auto"/>
        <w:ind w:hanging="2"/>
        <w:jc w:val="both"/>
      </w:pPr>
      <w:r>
        <w:t>The combinations of technologies used were the following:</w:t>
      </w:r>
    </w:p>
    <w:p w14:paraId="0B841E52" w14:textId="581B80BC" w:rsidR="00C04675" w:rsidRDefault="00C04675" w:rsidP="00DE0F0B">
      <w:pPr>
        <w:pStyle w:val="ListParagraph"/>
        <w:numPr>
          <w:ilvl w:val="0"/>
          <w:numId w:val="44"/>
        </w:numPr>
        <w:spacing w:after="0"/>
        <w:jc w:val="both"/>
      </w:pPr>
      <w:r>
        <w:t>Windows with Firefox and NVDA</w:t>
      </w:r>
    </w:p>
    <w:p w14:paraId="668BE0CA" w14:textId="0A7EE3B1" w:rsidR="00C04675" w:rsidRDefault="00C04675" w:rsidP="00DE0F0B">
      <w:pPr>
        <w:pStyle w:val="ListParagraph"/>
        <w:numPr>
          <w:ilvl w:val="0"/>
          <w:numId w:val="44"/>
        </w:numPr>
        <w:spacing w:after="0"/>
        <w:jc w:val="both"/>
      </w:pPr>
      <w:r>
        <w:t>Windows with Chrome and JAWS</w:t>
      </w:r>
    </w:p>
    <w:p w14:paraId="1F3B9DA5" w14:textId="155959F9" w:rsidR="00C04675" w:rsidRDefault="00C04675" w:rsidP="00DE0F0B">
      <w:pPr>
        <w:pStyle w:val="ListParagraph"/>
        <w:numPr>
          <w:ilvl w:val="0"/>
          <w:numId w:val="44"/>
        </w:numPr>
        <w:spacing w:after="0"/>
        <w:jc w:val="both"/>
      </w:pPr>
      <w:r>
        <w:t>Windows with Edge and JAWS</w:t>
      </w:r>
    </w:p>
    <w:p w14:paraId="4D1B8ADF" w14:textId="0BF1203F" w:rsidR="00C04675" w:rsidRDefault="00C04675" w:rsidP="00DE0F0B">
      <w:pPr>
        <w:pStyle w:val="ListParagraph"/>
        <w:numPr>
          <w:ilvl w:val="0"/>
          <w:numId w:val="44"/>
        </w:numPr>
        <w:spacing w:after="0"/>
        <w:jc w:val="both"/>
      </w:pPr>
      <w:r>
        <w:t>Windows with Chrome and axe</w:t>
      </w:r>
    </w:p>
    <w:p w14:paraId="34AB753D" w14:textId="017B496F" w:rsidR="00C04675" w:rsidRDefault="00C04675" w:rsidP="00DE0F0B">
      <w:pPr>
        <w:pStyle w:val="ListParagraph"/>
        <w:numPr>
          <w:ilvl w:val="0"/>
          <w:numId w:val="44"/>
        </w:numPr>
        <w:spacing w:after="0"/>
        <w:jc w:val="both"/>
      </w:pPr>
      <w:r>
        <w:t>Windows with Google Chrome and Zoom</w:t>
      </w:r>
    </w:p>
    <w:p w14:paraId="30BD720A" w14:textId="751FDC46" w:rsidR="00C04675" w:rsidRDefault="00C04675" w:rsidP="00DE0F0B">
      <w:pPr>
        <w:pStyle w:val="ListParagraph"/>
        <w:numPr>
          <w:ilvl w:val="0"/>
          <w:numId w:val="44"/>
        </w:numPr>
        <w:spacing w:after="0" w:line="240" w:lineRule="auto"/>
      </w:pPr>
      <w:r>
        <w:t>Windows with Google Chrome and Color Contrast Analyzer</w:t>
      </w:r>
    </w:p>
    <w:p w14:paraId="7D164573" w14:textId="66A0A752" w:rsidR="00BD3A5F" w:rsidRDefault="00BD3A5F" w:rsidP="00DE0F0B">
      <w:pPr>
        <w:pStyle w:val="ListParagraph"/>
        <w:numPr>
          <w:ilvl w:val="0"/>
          <w:numId w:val="44"/>
        </w:numPr>
        <w:spacing w:after="0" w:line="240" w:lineRule="auto"/>
      </w:pPr>
      <w:r>
        <w:t>Mac with Safari and VoiceOver</w:t>
      </w:r>
    </w:p>
    <w:p w14:paraId="2392B71F" w14:textId="761C948B" w:rsidR="00BD3A5F" w:rsidRDefault="00BD3A5F" w:rsidP="00DE0F0B">
      <w:pPr>
        <w:pStyle w:val="ListParagraph"/>
        <w:numPr>
          <w:ilvl w:val="0"/>
          <w:numId w:val="44"/>
        </w:numPr>
        <w:spacing w:after="0" w:line="240" w:lineRule="auto"/>
      </w:pPr>
      <w:r>
        <w:t>Android with Chrome and TalkBack</w:t>
      </w:r>
    </w:p>
    <w:p w14:paraId="3BB812B5" w14:textId="34270B0A" w:rsidR="00BD3A5F" w:rsidRDefault="00BD3A5F" w:rsidP="00DE0F0B">
      <w:pPr>
        <w:pStyle w:val="ListParagraph"/>
        <w:numPr>
          <w:ilvl w:val="0"/>
          <w:numId w:val="44"/>
        </w:numPr>
        <w:spacing w:after="0" w:line="240" w:lineRule="auto"/>
      </w:pPr>
      <w:r>
        <w:t>iOS with Safari and VoiceOver</w:t>
      </w:r>
    </w:p>
    <w:p w14:paraId="697C97E8" w14:textId="77777777" w:rsidR="00006800" w:rsidRDefault="00006800" w:rsidP="00006800"/>
    <w:p w14:paraId="75E17A50" w14:textId="59793075" w:rsidR="00C04675" w:rsidRDefault="00C04675" w:rsidP="00006800">
      <w:pPr>
        <w:rPr>
          <w:b/>
          <w:bCs/>
        </w:rPr>
      </w:pPr>
      <w:r w:rsidRPr="00DE0F0B">
        <w:lastRenderedPageBreak/>
        <w:t xml:space="preserve">These results reflect the accessibility of </w:t>
      </w:r>
      <w:r w:rsidR="00A45895">
        <w:t>2</w:t>
      </w:r>
      <w:r w:rsidR="00B415E6">
        <w:t>4</w:t>
      </w:r>
      <w:r w:rsidR="00E66027">
        <w:t xml:space="preserve"> web page</w:t>
      </w:r>
      <w:r w:rsidR="00DD52DB">
        <w:t>s</w:t>
      </w:r>
      <w:r w:rsidR="00E66027">
        <w:t>.</w:t>
      </w:r>
      <w:r w:rsidRPr="00DE0F0B">
        <w:t xml:space="preserve"> The </w:t>
      </w:r>
      <w:r w:rsidR="00E66027">
        <w:t>page</w:t>
      </w:r>
      <w:r w:rsidRPr="00DE0F0B">
        <w:t xml:space="preserve"> that </w:t>
      </w:r>
      <w:r w:rsidR="00E66027">
        <w:t>is</w:t>
      </w:r>
      <w:r w:rsidRPr="00DE0F0B">
        <w:t xml:space="preserve"> evaluated include</w:t>
      </w:r>
      <w:r w:rsidR="0073600D">
        <w:t>s</w:t>
      </w:r>
      <w:r w:rsidRPr="00DE0F0B">
        <w:t>:</w:t>
      </w:r>
    </w:p>
    <w:p w14:paraId="75982A12" w14:textId="77777777" w:rsidR="00B415E6" w:rsidRDefault="00B415E6" w:rsidP="00B415E6">
      <w:pPr>
        <w:pStyle w:val="ListParagraph"/>
        <w:numPr>
          <w:ilvl w:val="0"/>
          <w:numId w:val="46"/>
        </w:numPr>
      </w:pPr>
      <w:r>
        <w:t>Login</w:t>
      </w:r>
    </w:p>
    <w:p w14:paraId="6992DA24" w14:textId="77777777" w:rsidR="00B415E6" w:rsidRDefault="00B415E6" w:rsidP="00B415E6">
      <w:pPr>
        <w:pStyle w:val="ListParagraph"/>
        <w:numPr>
          <w:ilvl w:val="0"/>
          <w:numId w:val="46"/>
        </w:numPr>
      </w:pPr>
      <w:proofErr w:type="gramStart"/>
      <w:r>
        <w:t>Forgot</w:t>
      </w:r>
      <w:proofErr w:type="gramEnd"/>
      <w:r>
        <w:t xml:space="preserve"> Password</w:t>
      </w:r>
    </w:p>
    <w:p w14:paraId="41C77C9B" w14:textId="77777777" w:rsidR="00B415E6" w:rsidRDefault="00B415E6" w:rsidP="00B415E6">
      <w:pPr>
        <w:pStyle w:val="ListParagraph"/>
        <w:numPr>
          <w:ilvl w:val="0"/>
          <w:numId w:val="46"/>
        </w:numPr>
      </w:pPr>
      <w:r>
        <w:t>Tasks</w:t>
      </w:r>
    </w:p>
    <w:p w14:paraId="1D0424DF" w14:textId="77777777" w:rsidR="00B415E6" w:rsidRDefault="00B415E6" w:rsidP="00B415E6">
      <w:pPr>
        <w:pStyle w:val="ListParagraph"/>
        <w:numPr>
          <w:ilvl w:val="0"/>
          <w:numId w:val="46"/>
        </w:numPr>
      </w:pPr>
      <w:r>
        <w:t>Test start</w:t>
      </w:r>
    </w:p>
    <w:p w14:paraId="43073B54" w14:textId="77777777" w:rsidR="00B415E6" w:rsidRDefault="00B415E6" w:rsidP="00B415E6">
      <w:pPr>
        <w:pStyle w:val="ListParagraph"/>
        <w:numPr>
          <w:ilvl w:val="0"/>
          <w:numId w:val="46"/>
        </w:numPr>
      </w:pPr>
      <w:r>
        <w:t>Test</w:t>
      </w:r>
    </w:p>
    <w:p w14:paraId="077BE7D3" w14:textId="77777777" w:rsidR="00B415E6" w:rsidRDefault="00B415E6" w:rsidP="00B415E6">
      <w:pPr>
        <w:pStyle w:val="ListParagraph"/>
        <w:numPr>
          <w:ilvl w:val="0"/>
          <w:numId w:val="46"/>
        </w:numPr>
      </w:pPr>
      <w:r>
        <w:t>Test review</w:t>
      </w:r>
    </w:p>
    <w:p w14:paraId="3779491E" w14:textId="77777777" w:rsidR="00B415E6" w:rsidRDefault="00B415E6" w:rsidP="00B415E6">
      <w:pPr>
        <w:pStyle w:val="ListParagraph"/>
        <w:numPr>
          <w:ilvl w:val="0"/>
          <w:numId w:val="46"/>
        </w:numPr>
      </w:pPr>
      <w:r>
        <w:t>Course start</w:t>
      </w:r>
    </w:p>
    <w:p w14:paraId="42F6D7F8" w14:textId="77777777" w:rsidR="00B415E6" w:rsidRDefault="00B415E6" w:rsidP="00B415E6">
      <w:pPr>
        <w:pStyle w:val="ListParagraph"/>
        <w:numPr>
          <w:ilvl w:val="0"/>
          <w:numId w:val="46"/>
        </w:numPr>
      </w:pPr>
      <w:r>
        <w:t>Course</w:t>
      </w:r>
    </w:p>
    <w:p w14:paraId="12C8174B" w14:textId="77777777" w:rsidR="00B415E6" w:rsidRDefault="00B415E6" w:rsidP="00B415E6">
      <w:pPr>
        <w:pStyle w:val="ListParagraph"/>
        <w:numPr>
          <w:ilvl w:val="0"/>
          <w:numId w:val="46"/>
        </w:numPr>
      </w:pPr>
      <w:r>
        <w:t>Auralia</w:t>
      </w:r>
    </w:p>
    <w:p w14:paraId="213255B1" w14:textId="77777777" w:rsidR="00B415E6" w:rsidRDefault="00B415E6" w:rsidP="00B415E6">
      <w:pPr>
        <w:pStyle w:val="ListParagraph"/>
        <w:numPr>
          <w:ilvl w:val="0"/>
          <w:numId w:val="46"/>
        </w:numPr>
      </w:pPr>
      <w:r>
        <w:t>Interval Comparison</w:t>
      </w:r>
    </w:p>
    <w:p w14:paraId="230E18AE" w14:textId="77777777" w:rsidR="00B415E6" w:rsidRDefault="00B415E6" w:rsidP="00B415E6">
      <w:pPr>
        <w:pStyle w:val="ListParagraph"/>
        <w:numPr>
          <w:ilvl w:val="0"/>
          <w:numId w:val="46"/>
        </w:numPr>
      </w:pPr>
      <w:r>
        <w:t>Interval Comparison – Lesson 1</w:t>
      </w:r>
    </w:p>
    <w:p w14:paraId="6ED59995" w14:textId="77777777" w:rsidR="00B415E6" w:rsidRDefault="00B415E6" w:rsidP="00B415E6">
      <w:pPr>
        <w:pStyle w:val="ListParagraph"/>
        <w:numPr>
          <w:ilvl w:val="0"/>
          <w:numId w:val="46"/>
        </w:numPr>
      </w:pPr>
      <w:r>
        <w:t>Interval Comparison – Lesson 2</w:t>
      </w:r>
    </w:p>
    <w:p w14:paraId="1371E92F" w14:textId="77777777" w:rsidR="00B415E6" w:rsidRDefault="00B415E6" w:rsidP="00B415E6">
      <w:pPr>
        <w:pStyle w:val="ListParagraph"/>
        <w:numPr>
          <w:ilvl w:val="0"/>
          <w:numId w:val="46"/>
        </w:numPr>
      </w:pPr>
      <w:r>
        <w:t>Interval Comparison – Level 1</w:t>
      </w:r>
    </w:p>
    <w:p w14:paraId="140B73E3" w14:textId="77777777" w:rsidR="00B415E6" w:rsidRDefault="00B415E6" w:rsidP="00B415E6">
      <w:pPr>
        <w:pStyle w:val="ListParagraph"/>
        <w:numPr>
          <w:ilvl w:val="0"/>
          <w:numId w:val="46"/>
        </w:numPr>
      </w:pPr>
      <w:r>
        <w:t>Pulse Tapping – Level 1</w:t>
      </w:r>
    </w:p>
    <w:p w14:paraId="16698DB4" w14:textId="77777777" w:rsidR="00B415E6" w:rsidRDefault="00B415E6" w:rsidP="00B415E6">
      <w:pPr>
        <w:pStyle w:val="ListParagraph"/>
        <w:numPr>
          <w:ilvl w:val="0"/>
          <w:numId w:val="46"/>
        </w:numPr>
      </w:pPr>
      <w:r>
        <w:t>Musition</w:t>
      </w:r>
    </w:p>
    <w:p w14:paraId="6A6DFBBE" w14:textId="77777777" w:rsidR="00B415E6" w:rsidRDefault="00B415E6" w:rsidP="00B415E6">
      <w:pPr>
        <w:pStyle w:val="ListParagraph"/>
        <w:numPr>
          <w:ilvl w:val="0"/>
          <w:numId w:val="46"/>
        </w:numPr>
      </w:pPr>
      <w:r>
        <w:t>Note Reading – Lesson 2</w:t>
      </w:r>
    </w:p>
    <w:p w14:paraId="185FA18F" w14:textId="77777777" w:rsidR="00B415E6" w:rsidRDefault="00B415E6" w:rsidP="00B415E6">
      <w:pPr>
        <w:pStyle w:val="ListParagraph"/>
        <w:numPr>
          <w:ilvl w:val="0"/>
          <w:numId w:val="46"/>
        </w:numPr>
      </w:pPr>
      <w:r>
        <w:t>Meter Transposition – Level 1</w:t>
      </w:r>
    </w:p>
    <w:p w14:paraId="27C5B641" w14:textId="77777777" w:rsidR="00B415E6" w:rsidRDefault="00B415E6" w:rsidP="00B415E6">
      <w:pPr>
        <w:pStyle w:val="ListParagraph"/>
        <w:numPr>
          <w:ilvl w:val="0"/>
          <w:numId w:val="46"/>
        </w:numPr>
      </w:pPr>
      <w:r>
        <w:t>Results - Practice</w:t>
      </w:r>
    </w:p>
    <w:p w14:paraId="66EDA424" w14:textId="77777777" w:rsidR="00B415E6" w:rsidRDefault="00B415E6" w:rsidP="00B415E6">
      <w:pPr>
        <w:pStyle w:val="ListParagraph"/>
        <w:numPr>
          <w:ilvl w:val="0"/>
          <w:numId w:val="46"/>
        </w:numPr>
      </w:pPr>
      <w:r>
        <w:t>Results - Task</w:t>
      </w:r>
    </w:p>
    <w:p w14:paraId="45BEF2B0" w14:textId="77777777" w:rsidR="00B415E6" w:rsidRDefault="00B415E6" w:rsidP="00B415E6">
      <w:pPr>
        <w:pStyle w:val="ListParagraph"/>
        <w:numPr>
          <w:ilvl w:val="0"/>
          <w:numId w:val="46"/>
        </w:numPr>
      </w:pPr>
      <w:r>
        <w:t>Settings</w:t>
      </w:r>
    </w:p>
    <w:p w14:paraId="49711C35" w14:textId="77777777" w:rsidR="00B415E6" w:rsidRDefault="00B415E6" w:rsidP="00B415E6">
      <w:pPr>
        <w:pStyle w:val="ListParagraph"/>
        <w:numPr>
          <w:ilvl w:val="0"/>
          <w:numId w:val="46"/>
        </w:numPr>
      </w:pPr>
      <w:r>
        <w:t>Settings – Change password</w:t>
      </w:r>
    </w:p>
    <w:p w14:paraId="13540808" w14:textId="77777777" w:rsidR="00B415E6" w:rsidRDefault="00B415E6" w:rsidP="00B415E6">
      <w:pPr>
        <w:pStyle w:val="ListParagraph"/>
        <w:numPr>
          <w:ilvl w:val="0"/>
          <w:numId w:val="46"/>
        </w:numPr>
      </w:pPr>
      <w:r>
        <w:t>Settings – Microphone</w:t>
      </w:r>
    </w:p>
    <w:p w14:paraId="19C4C82A" w14:textId="77777777" w:rsidR="00B415E6" w:rsidRDefault="00B415E6" w:rsidP="00B415E6">
      <w:pPr>
        <w:pStyle w:val="ListParagraph"/>
        <w:numPr>
          <w:ilvl w:val="0"/>
          <w:numId w:val="46"/>
        </w:numPr>
      </w:pPr>
      <w:r>
        <w:t>Messages</w:t>
      </w:r>
    </w:p>
    <w:p w14:paraId="0D1E0519" w14:textId="2D3FC202" w:rsidR="00AE00A7" w:rsidRDefault="00B415E6" w:rsidP="00B415E6">
      <w:pPr>
        <w:pStyle w:val="ListParagraph"/>
        <w:numPr>
          <w:ilvl w:val="0"/>
          <w:numId w:val="46"/>
        </w:numPr>
      </w:pPr>
      <w:r>
        <w:t>Desktop Application launch</w:t>
      </w:r>
    </w:p>
    <w:p w14:paraId="74F99E90" w14:textId="77777777" w:rsidR="009F4557" w:rsidRDefault="009F4557" w:rsidP="00FB2A89">
      <w:pPr>
        <w:pStyle w:val="Heading2"/>
      </w:pPr>
      <w:bookmarkStart w:id="7" w:name="_Toc512938926"/>
    </w:p>
    <w:p w14:paraId="1A882015" w14:textId="77777777" w:rsidR="009F4557" w:rsidRDefault="009F4557" w:rsidP="00FB2A89">
      <w:pPr>
        <w:pStyle w:val="Heading2"/>
      </w:pPr>
    </w:p>
    <w:p w14:paraId="64E125DC" w14:textId="2744EEC1" w:rsidR="006F413B" w:rsidRDefault="007B6071" w:rsidP="00FB2A89">
      <w:pPr>
        <w:pStyle w:val="Heading2"/>
      </w:pPr>
      <w:r>
        <w:lastRenderedPageBreak/>
        <w:t xml:space="preserve">Applicable </w:t>
      </w:r>
      <w:r w:rsidR="006F413B">
        <w:t>Standards/Guidelines</w:t>
      </w:r>
      <w:bookmarkEnd w:id="7"/>
    </w:p>
    <w:p w14:paraId="2C764CCE"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498"/>
        <w:gridCol w:w="3510"/>
      </w:tblGrid>
      <w:tr w:rsidR="00F65917" w:rsidRPr="00D15899" w14:paraId="7D4FDC93" w14:textId="77777777" w:rsidTr="00DE59DA">
        <w:trPr>
          <w:tblHeader/>
        </w:trPr>
        <w:tc>
          <w:tcPr>
            <w:tcW w:w="8498" w:type="dxa"/>
            <w:shd w:val="clear" w:color="auto" w:fill="AEAAAA"/>
          </w:tcPr>
          <w:p w14:paraId="516D332E" w14:textId="77777777" w:rsidR="00F65917" w:rsidRPr="00A676DA" w:rsidRDefault="00F65917" w:rsidP="00FB2A89">
            <w:pPr>
              <w:pStyle w:val="Heading2"/>
              <w:rPr>
                <w:rFonts w:cs="Arial"/>
                <w:sz w:val="24"/>
                <w:szCs w:val="24"/>
                <w:lang w:val="en-US" w:eastAsia="en-US"/>
              </w:rPr>
            </w:pPr>
            <w:bookmarkStart w:id="8" w:name="_Toc512938927"/>
            <w:r w:rsidRPr="00A676DA">
              <w:rPr>
                <w:rFonts w:cs="Arial"/>
                <w:sz w:val="24"/>
                <w:szCs w:val="24"/>
                <w:lang w:val="en-US" w:eastAsia="en-US"/>
              </w:rPr>
              <w:t>Standard/Guideline</w:t>
            </w:r>
            <w:bookmarkEnd w:id="8"/>
          </w:p>
        </w:tc>
        <w:tc>
          <w:tcPr>
            <w:tcW w:w="3510" w:type="dxa"/>
            <w:shd w:val="clear" w:color="auto" w:fill="AEAAAA"/>
          </w:tcPr>
          <w:p w14:paraId="65515C54" w14:textId="77777777" w:rsidR="00F65917" w:rsidRPr="00A676DA" w:rsidRDefault="00F65917" w:rsidP="00FB2A89">
            <w:pPr>
              <w:pStyle w:val="Heading2"/>
              <w:rPr>
                <w:rFonts w:cs="Arial"/>
                <w:sz w:val="24"/>
                <w:szCs w:val="24"/>
                <w:lang w:val="en-US" w:eastAsia="en-US"/>
              </w:rPr>
            </w:pPr>
            <w:bookmarkStart w:id="9" w:name="_Toc512938928"/>
            <w:r w:rsidRPr="00A676DA">
              <w:rPr>
                <w:rFonts w:cs="Arial"/>
                <w:sz w:val="24"/>
                <w:szCs w:val="24"/>
                <w:lang w:val="en-US" w:eastAsia="en-US"/>
              </w:rPr>
              <w:t>Included In Report</w:t>
            </w:r>
            <w:bookmarkEnd w:id="9"/>
          </w:p>
        </w:tc>
      </w:tr>
      <w:tr w:rsidR="00147784" w:rsidRPr="00D15899" w14:paraId="31BD4C11" w14:textId="77777777" w:rsidTr="00DE59DA">
        <w:tc>
          <w:tcPr>
            <w:tcW w:w="8498" w:type="dxa"/>
          </w:tcPr>
          <w:p w14:paraId="7BCE0057" w14:textId="77777777" w:rsidR="00147784" w:rsidRPr="00C06079" w:rsidRDefault="00147784" w:rsidP="00147784">
            <w:pPr>
              <w:spacing w:after="0"/>
              <w:rPr>
                <w:b/>
              </w:rPr>
            </w:pPr>
            <w:hyperlink r:id="rId13" w:history="1">
              <w:r w:rsidRPr="00D70802">
                <w:rPr>
                  <w:rStyle w:val="Hyperlink"/>
                </w:rPr>
                <w:t>Web Content Accessibility Guidelines 2.0</w:t>
              </w:r>
            </w:hyperlink>
            <w:r>
              <w:t xml:space="preserve"> </w:t>
            </w:r>
          </w:p>
        </w:tc>
        <w:tc>
          <w:tcPr>
            <w:tcW w:w="3510" w:type="dxa"/>
            <w:vAlign w:val="center"/>
          </w:tcPr>
          <w:p w14:paraId="5E766EDD" w14:textId="77777777" w:rsidR="00147784" w:rsidRDefault="00147784" w:rsidP="00147784">
            <w:pPr>
              <w:spacing w:after="0"/>
              <w:ind w:hanging="2"/>
              <w:jc w:val="center"/>
            </w:pPr>
            <w:r>
              <w:t>Level A (Yes)</w:t>
            </w:r>
          </w:p>
          <w:p w14:paraId="00880D39" w14:textId="77777777" w:rsidR="00147784" w:rsidRDefault="00147784" w:rsidP="00147784">
            <w:pPr>
              <w:spacing w:after="0"/>
              <w:ind w:hanging="2"/>
              <w:jc w:val="center"/>
            </w:pPr>
            <w:r>
              <w:t>Level AA (Yes)</w:t>
            </w:r>
          </w:p>
          <w:p w14:paraId="533BA1DC" w14:textId="540A0AD6" w:rsidR="00147784" w:rsidRPr="00C06079" w:rsidRDefault="00147784" w:rsidP="00147784">
            <w:pPr>
              <w:spacing w:after="0"/>
              <w:jc w:val="center"/>
            </w:pPr>
            <w:r>
              <w:t>Level AAA (</w:t>
            </w:r>
            <w:r w:rsidR="00443675">
              <w:t>No</w:t>
            </w:r>
            <w:r>
              <w:t>)</w:t>
            </w:r>
          </w:p>
        </w:tc>
      </w:tr>
      <w:tr w:rsidR="00147784" w:rsidRPr="00D15899" w14:paraId="4C9DAAE6" w14:textId="77777777" w:rsidTr="00F179CD">
        <w:tc>
          <w:tcPr>
            <w:tcW w:w="8498" w:type="dxa"/>
            <w:tcBorders>
              <w:bottom w:val="single" w:sz="4" w:space="0" w:color="BFBFBF"/>
            </w:tcBorders>
          </w:tcPr>
          <w:p w14:paraId="461BE52B" w14:textId="77777777" w:rsidR="00147784" w:rsidRPr="00906F92" w:rsidRDefault="00147784" w:rsidP="00147784">
            <w:pPr>
              <w:spacing w:before="100" w:beforeAutospacing="1" w:after="0" w:line="240" w:lineRule="auto"/>
              <w:rPr>
                <w:rFonts w:eastAsia="Times New Roman" w:cs="Calibri"/>
                <w:color w:val="000000"/>
              </w:rPr>
            </w:pPr>
            <w:hyperlink r:id="rId14" w:history="1">
              <w:r w:rsidRPr="00D70802">
                <w:rPr>
                  <w:rStyle w:val="Hyperlink"/>
                  <w:rFonts w:cs="Calibri"/>
                </w:rPr>
                <w:t>Web Content Accessibility Guidelines 2.1</w:t>
              </w:r>
            </w:hyperlink>
            <w:r>
              <w:rPr>
                <w:rFonts w:cs="Calibri"/>
              </w:rPr>
              <w:t xml:space="preserve"> </w:t>
            </w:r>
          </w:p>
        </w:tc>
        <w:tc>
          <w:tcPr>
            <w:tcW w:w="3510" w:type="dxa"/>
            <w:tcBorders>
              <w:bottom w:val="single" w:sz="4" w:space="0" w:color="BFBFBF"/>
            </w:tcBorders>
            <w:vAlign w:val="center"/>
          </w:tcPr>
          <w:p w14:paraId="27F3F1EA" w14:textId="77777777" w:rsidR="00147784" w:rsidRDefault="00147784" w:rsidP="00147784">
            <w:pPr>
              <w:spacing w:after="0"/>
              <w:ind w:hanging="2"/>
              <w:jc w:val="center"/>
            </w:pPr>
            <w:r>
              <w:t>Level A (Yes)</w:t>
            </w:r>
          </w:p>
          <w:p w14:paraId="5494650A" w14:textId="77777777" w:rsidR="00147784" w:rsidRDefault="00147784" w:rsidP="00147784">
            <w:pPr>
              <w:spacing w:after="0"/>
              <w:ind w:hanging="2"/>
              <w:jc w:val="center"/>
            </w:pPr>
            <w:r>
              <w:t>Level AA (Yes)</w:t>
            </w:r>
          </w:p>
          <w:p w14:paraId="79D3C79C" w14:textId="1C2F59F6" w:rsidR="00147784" w:rsidRPr="00C06079" w:rsidRDefault="00147784" w:rsidP="00147784">
            <w:pPr>
              <w:spacing w:after="0"/>
              <w:jc w:val="center"/>
            </w:pPr>
            <w:r>
              <w:t>Level AAA (</w:t>
            </w:r>
            <w:r w:rsidR="00443675">
              <w:t>No</w:t>
            </w:r>
            <w:r>
              <w:t>)</w:t>
            </w:r>
          </w:p>
        </w:tc>
      </w:tr>
      <w:tr w:rsidR="00147784" w:rsidRPr="00D15899" w14:paraId="27DCDC56" w14:textId="77777777" w:rsidTr="00DE59DA">
        <w:tc>
          <w:tcPr>
            <w:tcW w:w="8498" w:type="dxa"/>
          </w:tcPr>
          <w:p w14:paraId="57B223E0" w14:textId="77777777" w:rsidR="00147784" w:rsidRPr="00953736" w:rsidRDefault="00147784" w:rsidP="00147784">
            <w:pPr>
              <w:spacing w:after="100" w:afterAutospacing="1" w:line="240" w:lineRule="auto"/>
              <w:rPr>
                <w:rFonts w:eastAsia="Times New Roman" w:cs="Calibri"/>
                <w:color w:val="000000"/>
              </w:rPr>
            </w:pPr>
            <w:hyperlink r:id="rId15" w:history="1">
              <w:r w:rsidRPr="00F179CD">
                <w:rPr>
                  <w:rStyle w:val="Hyperlink"/>
                  <w:rFonts w:eastAsia="Times New Roman" w:cs="Calibri"/>
                </w:rPr>
                <w:t>Web Content Accessibility Guidelines 2.2</w:t>
              </w:r>
            </w:hyperlink>
          </w:p>
        </w:tc>
        <w:tc>
          <w:tcPr>
            <w:tcW w:w="3510" w:type="dxa"/>
            <w:vAlign w:val="center"/>
          </w:tcPr>
          <w:p w14:paraId="6D4E97CA" w14:textId="77777777" w:rsidR="005F5792" w:rsidRDefault="005F5792" w:rsidP="005F5792">
            <w:pPr>
              <w:spacing w:after="0"/>
              <w:ind w:hanging="2"/>
              <w:jc w:val="center"/>
            </w:pPr>
            <w:r>
              <w:t>Level A (Yes)</w:t>
            </w:r>
          </w:p>
          <w:p w14:paraId="7B222096" w14:textId="77777777" w:rsidR="005F5792" w:rsidRDefault="005F5792" w:rsidP="005F5792">
            <w:pPr>
              <w:spacing w:after="0"/>
              <w:ind w:hanging="2"/>
              <w:jc w:val="center"/>
            </w:pPr>
            <w:r>
              <w:t>Level AA (Yes)</w:t>
            </w:r>
          </w:p>
          <w:p w14:paraId="39A2712F" w14:textId="6749032A" w:rsidR="00147784" w:rsidRPr="00C06079" w:rsidRDefault="005F5792" w:rsidP="005F5792">
            <w:pPr>
              <w:spacing w:after="0"/>
              <w:jc w:val="center"/>
            </w:pPr>
            <w:r>
              <w:t>Level AAA (No)</w:t>
            </w:r>
          </w:p>
        </w:tc>
      </w:tr>
      <w:tr w:rsidR="00147784" w:rsidRPr="00D15899" w14:paraId="60808AC6" w14:textId="77777777" w:rsidTr="00DE59DA">
        <w:tc>
          <w:tcPr>
            <w:tcW w:w="8498" w:type="dxa"/>
          </w:tcPr>
          <w:p w14:paraId="5EFD94ED" w14:textId="77777777" w:rsidR="00147784" w:rsidRPr="00953736" w:rsidRDefault="00147784" w:rsidP="00147784">
            <w:pPr>
              <w:spacing w:after="100" w:afterAutospacing="1" w:line="240" w:lineRule="auto"/>
              <w:rPr>
                <w:rFonts w:eastAsia="Times New Roman" w:cs="Calibri"/>
                <w:color w:val="000000"/>
              </w:rPr>
            </w:pPr>
            <w:hyperlink r:id="rId16" w:history="1">
              <w:r w:rsidRPr="00953736">
                <w:rPr>
                  <w:rStyle w:val="Hyperlink"/>
                  <w:rFonts w:eastAsia="Times New Roman" w:cs="Calibri"/>
                </w:rPr>
                <w:t xml:space="preserve">Revised Section 508 standards published January 18, </w:t>
              </w:r>
              <w:proofErr w:type="gramStart"/>
              <w:r w:rsidRPr="00953736">
                <w:rPr>
                  <w:rStyle w:val="Hyperlink"/>
                  <w:rFonts w:eastAsia="Times New Roman" w:cs="Calibri"/>
                </w:rPr>
                <w:t>2017</w:t>
              </w:r>
              <w:proofErr w:type="gramEnd"/>
              <w:r w:rsidRPr="00953736">
                <w:rPr>
                  <w:rStyle w:val="Hyperlink"/>
                  <w:rFonts w:eastAsia="Times New Roman" w:cs="Calibri"/>
                </w:rPr>
                <w:t xml:space="preserve"> and corrected January 22, 2018</w:t>
              </w:r>
            </w:hyperlink>
            <w:r w:rsidRPr="00953736">
              <w:rPr>
                <w:rFonts w:eastAsia="Times New Roman" w:cs="Calibri"/>
                <w:color w:val="000000"/>
              </w:rPr>
              <w:t xml:space="preserve">  </w:t>
            </w:r>
          </w:p>
        </w:tc>
        <w:tc>
          <w:tcPr>
            <w:tcW w:w="3510" w:type="dxa"/>
            <w:vAlign w:val="center"/>
          </w:tcPr>
          <w:p w14:paraId="41471F17" w14:textId="450CAB62" w:rsidR="00147784" w:rsidRPr="00D91251" w:rsidRDefault="00147784" w:rsidP="00147784">
            <w:pPr>
              <w:spacing w:after="0"/>
              <w:jc w:val="center"/>
            </w:pPr>
            <w:r>
              <w:t>(Yes)</w:t>
            </w:r>
          </w:p>
        </w:tc>
      </w:tr>
      <w:tr w:rsidR="00147784" w:rsidRPr="00D15899" w14:paraId="442E9B9D" w14:textId="77777777" w:rsidTr="00DE59DA">
        <w:tc>
          <w:tcPr>
            <w:tcW w:w="8498" w:type="dxa"/>
          </w:tcPr>
          <w:p w14:paraId="3E58AA77" w14:textId="77777777" w:rsidR="00147784" w:rsidRPr="00DE59DA" w:rsidRDefault="00147784" w:rsidP="00147784">
            <w:pPr>
              <w:spacing w:before="120" w:after="180" w:line="240" w:lineRule="auto"/>
              <w:rPr>
                <w:rFonts w:eastAsia="Times New Roman" w:cs="Calibri"/>
                <w:color w:val="000000"/>
              </w:rPr>
            </w:pPr>
            <w:hyperlink r:id="rId17" w:history="1">
              <w:r>
                <w:rPr>
                  <w:rStyle w:val="Hyperlink"/>
                  <w:rFonts w:cs="Calibri"/>
                </w:rPr>
                <w:t>EN 301 549 Accessibility requirements for ICT products and services - V3.1.1 (2019-11)</w:t>
              </w:r>
            </w:hyperlink>
            <w:r w:rsidRPr="00953736">
              <w:rPr>
                <w:rFonts w:cs="Calibri"/>
              </w:rPr>
              <w:t xml:space="preserve"> </w:t>
            </w:r>
            <w:r w:rsidRPr="00953736">
              <w:rPr>
                <w:rFonts w:cs="Calibri"/>
                <w:i/>
              </w:rPr>
              <w:t xml:space="preserve"> </w:t>
            </w:r>
            <w:r>
              <w:rPr>
                <w:rFonts w:cs="Calibri"/>
                <w:i/>
              </w:rPr>
              <w:t xml:space="preserve">AND </w:t>
            </w:r>
            <w:hyperlink r:id="rId18" w:history="1">
              <w:r w:rsidRPr="00607EEA">
                <w:rPr>
                  <w:rStyle w:val="Hyperlink"/>
                  <w:rFonts w:cs="Calibri"/>
                </w:rPr>
                <w:t>EN 301 549 Accessibility requirements for ICT products and services - V3.2.1 (2021-03)</w:t>
              </w:r>
            </w:hyperlink>
          </w:p>
        </w:tc>
        <w:tc>
          <w:tcPr>
            <w:tcW w:w="3510" w:type="dxa"/>
            <w:vAlign w:val="center"/>
          </w:tcPr>
          <w:p w14:paraId="303B6D82" w14:textId="77777777" w:rsidR="00147784" w:rsidRDefault="00147784" w:rsidP="00147784">
            <w:pPr>
              <w:spacing w:after="0"/>
              <w:ind w:hanging="2"/>
              <w:jc w:val="center"/>
            </w:pPr>
            <w:r>
              <w:t>Level A (Yes)</w:t>
            </w:r>
          </w:p>
          <w:p w14:paraId="72E4ECA4" w14:textId="77777777" w:rsidR="00147784" w:rsidRDefault="00147784" w:rsidP="00147784">
            <w:pPr>
              <w:spacing w:after="0"/>
              <w:ind w:hanging="2"/>
              <w:jc w:val="center"/>
            </w:pPr>
            <w:r>
              <w:t>Level AA (Yes)</w:t>
            </w:r>
          </w:p>
          <w:p w14:paraId="6A907D95" w14:textId="5357364E" w:rsidR="00147784" w:rsidRPr="00C06079" w:rsidRDefault="00147784" w:rsidP="00147784">
            <w:pPr>
              <w:spacing w:after="0"/>
              <w:jc w:val="center"/>
            </w:pPr>
            <w:r>
              <w:t>Level AAA (Yes)</w:t>
            </w:r>
          </w:p>
        </w:tc>
      </w:tr>
    </w:tbl>
    <w:p w14:paraId="4B14B1BF" w14:textId="77777777" w:rsidR="008C68A8" w:rsidRPr="008C68A8" w:rsidRDefault="008C68A8" w:rsidP="00FB2A89">
      <w:pPr>
        <w:pStyle w:val="Heading2"/>
      </w:pPr>
      <w:bookmarkStart w:id="10" w:name="_Toc512938929"/>
      <w:r w:rsidRPr="008C68A8">
        <w:t>Terms</w:t>
      </w:r>
      <w:bookmarkEnd w:id="10"/>
    </w:p>
    <w:p w14:paraId="73F3D2D0" w14:textId="77777777" w:rsidR="001D4FB2" w:rsidRDefault="001D4FB2" w:rsidP="00382EBC">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14:paraId="6BEB5B03" w14:textId="77777777" w:rsidR="001D4FB2" w:rsidRDefault="001D4FB2" w:rsidP="00A85EB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w:t>
      </w:r>
      <w:r w:rsidR="00CF3C71" w:rsidRPr="001D4FB2">
        <w:rPr>
          <w:rFonts w:ascii="Arial" w:hAnsi="Arial" w:cs="Arial"/>
        </w:rPr>
        <w:t>criteri</w:t>
      </w:r>
      <w:r w:rsidR="00CF3C71">
        <w:rPr>
          <w:rFonts w:ascii="Arial" w:hAnsi="Arial" w:cs="Arial"/>
        </w:rPr>
        <w:t>on</w:t>
      </w:r>
      <w:r w:rsidR="00CF3C71" w:rsidRPr="001D4FB2">
        <w:rPr>
          <w:rFonts w:ascii="Arial" w:hAnsi="Arial" w:cs="Arial"/>
        </w:rPr>
        <w:t xml:space="preserve"> </w:t>
      </w:r>
      <w:r w:rsidRPr="001D4FB2">
        <w:rPr>
          <w:rFonts w:ascii="Arial" w:hAnsi="Arial" w:cs="Arial"/>
        </w:rPr>
        <w:t xml:space="preserve">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14:paraId="3F0F8032" w14:textId="77777777" w:rsidR="001D4FB2" w:rsidRDefault="002B7852" w:rsidP="00A85EB7">
      <w:pPr>
        <w:pStyle w:val="NormalWeb"/>
        <w:numPr>
          <w:ilvl w:val="0"/>
          <w:numId w:val="22"/>
        </w:numPr>
        <w:rPr>
          <w:rFonts w:ascii="Arial" w:hAnsi="Arial" w:cs="Arial"/>
        </w:rPr>
      </w:pPr>
      <w:r>
        <w:rPr>
          <w:rFonts w:ascii="Arial" w:hAnsi="Arial" w:cs="Arial"/>
          <w:b/>
        </w:rPr>
        <w:t xml:space="preserve">Partially </w:t>
      </w:r>
      <w:r w:rsidR="001D4FB2" w:rsidRPr="009726D9">
        <w:rPr>
          <w:rFonts w:ascii="Arial" w:hAnsi="Arial" w:cs="Arial"/>
          <w:b/>
        </w:rPr>
        <w:t>Supports</w:t>
      </w:r>
      <w:r w:rsidR="001D4FB2">
        <w:rPr>
          <w:rFonts w:ascii="Arial" w:hAnsi="Arial" w:cs="Arial"/>
        </w:rPr>
        <w:t>:</w:t>
      </w:r>
      <w:r w:rsidR="001D4FB2" w:rsidRPr="001D4FB2">
        <w:rPr>
          <w:rFonts w:ascii="Arial" w:hAnsi="Arial" w:cs="Arial"/>
        </w:rPr>
        <w:t xml:space="preserve"> Some functionality of the product does not meet the </w:t>
      </w:r>
      <w:r w:rsidR="00CF3C71" w:rsidRPr="001D4FB2">
        <w:rPr>
          <w:rFonts w:ascii="Arial" w:hAnsi="Arial" w:cs="Arial"/>
        </w:rPr>
        <w:t>criteri</w:t>
      </w:r>
      <w:r w:rsidR="00CF3C71">
        <w:rPr>
          <w:rFonts w:ascii="Arial" w:hAnsi="Arial" w:cs="Arial"/>
        </w:rPr>
        <w:t>on</w:t>
      </w:r>
      <w:r w:rsidR="001D4FB2" w:rsidRPr="001D4FB2">
        <w:rPr>
          <w:rFonts w:ascii="Arial" w:hAnsi="Arial" w:cs="Arial"/>
        </w:rPr>
        <w:t>.</w:t>
      </w:r>
    </w:p>
    <w:p w14:paraId="50B5CC9D" w14:textId="77777777" w:rsidR="00BA4B37" w:rsidRDefault="001D4FB2" w:rsidP="00A85EB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w:t>
      </w:r>
      <w:r w:rsidR="00CF3C71">
        <w:rPr>
          <w:rFonts w:ascii="Arial" w:hAnsi="Arial" w:cs="Arial"/>
        </w:rPr>
        <w:t>The m</w:t>
      </w:r>
      <w:r w:rsidR="00CF3C71" w:rsidRPr="001D4FB2">
        <w:rPr>
          <w:rFonts w:ascii="Arial" w:hAnsi="Arial" w:cs="Arial"/>
        </w:rPr>
        <w:t xml:space="preserve">ajority </w:t>
      </w:r>
      <w:r w:rsidRPr="001D4FB2">
        <w:rPr>
          <w:rFonts w:ascii="Arial" w:hAnsi="Arial" w:cs="Arial"/>
        </w:rPr>
        <w:t>of</w:t>
      </w:r>
      <w:r w:rsidR="00CF3C71">
        <w:rPr>
          <w:rFonts w:ascii="Arial" w:hAnsi="Arial" w:cs="Arial"/>
        </w:rPr>
        <w:t xml:space="preserve"> product</w:t>
      </w:r>
      <w:r w:rsidRPr="001D4FB2">
        <w:rPr>
          <w:rFonts w:ascii="Arial" w:hAnsi="Arial" w:cs="Arial"/>
        </w:rPr>
        <w:t xml:space="preserve"> functionality does not meet the </w:t>
      </w:r>
      <w:r w:rsidR="00CF3C71" w:rsidRPr="001D4FB2">
        <w:rPr>
          <w:rFonts w:ascii="Arial" w:hAnsi="Arial" w:cs="Arial"/>
        </w:rPr>
        <w:t>criteri</w:t>
      </w:r>
      <w:r w:rsidR="00CF3C71">
        <w:rPr>
          <w:rFonts w:ascii="Arial" w:hAnsi="Arial" w:cs="Arial"/>
        </w:rPr>
        <w:t>on</w:t>
      </w:r>
      <w:r w:rsidRPr="001D4FB2">
        <w:rPr>
          <w:rFonts w:ascii="Arial" w:hAnsi="Arial" w:cs="Arial"/>
        </w:rPr>
        <w:t>.</w:t>
      </w:r>
    </w:p>
    <w:p w14:paraId="697783B1" w14:textId="77777777" w:rsidR="001D4FB2" w:rsidRDefault="001D4FB2" w:rsidP="00A85EB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00CF3C71" w:rsidRPr="00BA4B37">
        <w:rPr>
          <w:rFonts w:ascii="Arial" w:hAnsi="Arial" w:cs="Arial"/>
        </w:rPr>
        <w:t>criteri</w:t>
      </w:r>
      <w:r w:rsidR="00CF3C71">
        <w:rPr>
          <w:rFonts w:ascii="Arial" w:hAnsi="Arial" w:cs="Arial"/>
        </w:rPr>
        <w:t>on</w:t>
      </w:r>
      <w:r w:rsidR="00CF3C71" w:rsidRPr="00BA4B37">
        <w:rPr>
          <w:rFonts w:ascii="Arial" w:hAnsi="Arial" w:cs="Arial"/>
        </w:rPr>
        <w:t xml:space="preserve"> </w:t>
      </w:r>
      <w:r w:rsidR="00CF3C71">
        <w:rPr>
          <w:rFonts w:ascii="Arial" w:hAnsi="Arial" w:cs="Arial"/>
        </w:rPr>
        <w:t>is</w:t>
      </w:r>
      <w:r w:rsidR="00CF3C71" w:rsidRPr="00BA4B37">
        <w:rPr>
          <w:rFonts w:ascii="Arial" w:hAnsi="Arial" w:cs="Arial"/>
        </w:rPr>
        <w:t xml:space="preserve"> </w:t>
      </w:r>
      <w:r w:rsidRPr="00BA4B37">
        <w:rPr>
          <w:rFonts w:ascii="Arial" w:hAnsi="Arial" w:cs="Arial"/>
        </w:rPr>
        <w:t>not relevant to the product.</w:t>
      </w:r>
    </w:p>
    <w:p w14:paraId="29040348" w14:textId="77777777" w:rsidR="00E01786" w:rsidRDefault="00E01786" w:rsidP="00A85EB7">
      <w:pPr>
        <w:pStyle w:val="NormalWeb"/>
        <w:numPr>
          <w:ilvl w:val="0"/>
          <w:numId w:val="22"/>
        </w:numPr>
        <w:rPr>
          <w:rFonts w:ascii="Arial" w:hAnsi="Arial" w:cs="Arial"/>
        </w:rPr>
      </w:pPr>
      <w:r>
        <w:rPr>
          <w:rFonts w:ascii="Arial" w:hAnsi="Arial" w:cs="Arial"/>
          <w:b/>
        </w:rPr>
        <w:t>Not Evaluated</w:t>
      </w:r>
      <w:r>
        <w:rPr>
          <w:rFonts w:ascii="Arial" w:hAnsi="Arial" w:cs="Arial"/>
        </w:rPr>
        <w:t xml:space="preserve">: The product has not been evaluated against the </w:t>
      </w:r>
      <w:r w:rsidR="00CF3C71">
        <w:rPr>
          <w:rFonts w:ascii="Arial" w:hAnsi="Arial" w:cs="Arial"/>
        </w:rPr>
        <w:t>criterion</w:t>
      </w:r>
      <w:r w:rsidR="00AD0A8E">
        <w:rPr>
          <w:rFonts w:ascii="Arial" w:hAnsi="Arial" w:cs="Arial"/>
        </w:rPr>
        <w:t xml:space="preserve">. This can </w:t>
      </w:r>
      <w:r w:rsidR="009B70C8">
        <w:rPr>
          <w:rFonts w:ascii="Arial" w:hAnsi="Arial" w:cs="Arial"/>
        </w:rPr>
        <w:t xml:space="preserve">only </w:t>
      </w:r>
      <w:r w:rsidR="00AD0A8E">
        <w:rPr>
          <w:rFonts w:ascii="Arial" w:hAnsi="Arial" w:cs="Arial"/>
        </w:rPr>
        <w:t xml:space="preserve">be used </w:t>
      </w:r>
      <w:r w:rsidR="00CF3C71">
        <w:rPr>
          <w:rFonts w:ascii="Arial" w:hAnsi="Arial" w:cs="Arial"/>
        </w:rPr>
        <w:t xml:space="preserve">in </w:t>
      </w:r>
      <w:r w:rsidR="00AD0A8E">
        <w:rPr>
          <w:rFonts w:ascii="Arial" w:hAnsi="Arial" w:cs="Arial"/>
        </w:rPr>
        <w:t>WCAG Level AAA</w:t>
      </w:r>
      <w:r w:rsidR="009B70C8">
        <w:rPr>
          <w:rFonts w:ascii="Arial" w:hAnsi="Arial" w:cs="Arial"/>
        </w:rPr>
        <w:t xml:space="preserve"> criteria</w:t>
      </w:r>
      <w:r w:rsidR="00AD0A8E">
        <w:rPr>
          <w:rFonts w:ascii="Arial" w:hAnsi="Arial" w:cs="Arial"/>
        </w:rPr>
        <w:t>.</w:t>
      </w:r>
    </w:p>
    <w:p w14:paraId="19FE9CCD" w14:textId="77777777" w:rsidR="00FA5F7F" w:rsidRDefault="00FA5F7F" w:rsidP="00FA5F7F"/>
    <w:p w14:paraId="57D22E6D" w14:textId="33FF15F4" w:rsidR="003D2163" w:rsidRPr="0000414C" w:rsidRDefault="003D2163" w:rsidP="003D2163">
      <w:pPr>
        <w:pStyle w:val="Heading2"/>
      </w:pPr>
      <w:bookmarkStart w:id="11" w:name="_WCAG_2.x_Report"/>
      <w:bookmarkStart w:id="12" w:name="_Toc512938930"/>
      <w:bookmarkEnd w:id="11"/>
      <w:r w:rsidRPr="0000532D">
        <w:lastRenderedPageBreak/>
        <w:t>WCAG 2.</w:t>
      </w:r>
      <w:r w:rsidR="00147784">
        <w:t>2</w:t>
      </w:r>
      <w:r w:rsidRPr="0000532D">
        <w:t xml:space="preserve"> Report</w:t>
      </w:r>
      <w:bookmarkEnd w:id="12"/>
    </w:p>
    <w:p w14:paraId="354BF027" w14:textId="77777777" w:rsidR="003D2163" w:rsidRPr="00B83919" w:rsidRDefault="003D2163" w:rsidP="00B83919">
      <w:pPr>
        <w:rPr>
          <w:rFonts w:ascii="Arial" w:hAnsi="Arial" w:cs="Arial"/>
          <w:sz w:val="24"/>
          <w:szCs w:val="24"/>
        </w:rPr>
      </w:pPr>
      <w:r w:rsidRPr="00B83919">
        <w:rPr>
          <w:rFonts w:ascii="Arial" w:hAnsi="Arial" w:cs="Arial"/>
          <w:sz w:val="24"/>
          <w:szCs w:val="24"/>
        </w:rPr>
        <w:t xml:space="preserve">Tables 1 and 2 </w:t>
      </w:r>
      <w:r w:rsidR="00930A3F">
        <w:rPr>
          <w:rFonts w:ascii="Arial" w:hAnsi="Arial" w:cs="Arial"/>
          <w:sz w:val="24"/>
          <w:szCs w:val="24"/>
        </w:rPr>
        <w:t>also document conformance with:</w:t>
      </w:r>
    </w:p>
    <w:p w14:paraId="3D48D8DE" w14:textId="77777777" w:rsidR="005D7D11" w:rsidRDefault="003D2163" w:rsidP="005D7D11">
      <w:pPr>
        <w:numPr>
          <w:ilvl w:val="0"/>
          <w:numId w:val="4"/>
        </w:numPr>
        <w:spacing w:before="240" w:after="0" w:line="240" w:lineRule="auto"/>
        <w:rPr>
          <w:rFonts w:ascii="Arial" w:hAnsi="Arial" w:cs="Arial"/>
          <w:sz w:val="24"/>
          <w:szCs w:val="24"/>
        </w:rPr>
      </w:pPr>
      <w:r w:rsidRPr="005D7D11">
        <w:rPr>
          <w:rFonts w:ascii="Arial" w:hAnsi="Arial" w:cs="Arial"/>
          <w:sz w:val="24"/>
          <w:szCs w:val="24"/>
        </w:rPr>
        <w:t xml:space="preserve">EN 301 549:  Chapter 9 - Web, </w:t>
      </w:r>
      <w:r w:rsidR="00F61953">
        <w:rPr>
          <w:rFonts w:ascii="Arial" w:hAnsi="Arial" w:cs="Arial"/>
          <w:sz w:val="24"/>
          <w:szCs w:val="24"/>
        </w:rPr>
        <w:t xml:space="preserve">Sections 10.1-10.4 of </w:t>
      </w:r>
      <w:r w:rsidRPr="005D7D11">
        <w:rPr>
          <w:rFonts w:ascii="Arial" w:hAnsi="Arial" w:cs="Arial"/>
          <w:sz w:val="24"/>
          <w:szCs w:val="24"/>
        </w:rPr>
        <w:t xml:space="preserve">Chapter 10 - Non-Web documents, </w:t>
      </w:r>
      <w:r w:rsidR="00E36D38">
        <w:rPr>
          <w:rFonts w:ascii="Arial" w:hAnsi="Arial" w:cs="Arial"/>
          <w:sz w:val="24"/>
          <w:szCs w:val="24"/>
        </w:rPr>
        <w:t xml:space="preserve">and Sections 11.1-11.4 </w:t>
      </w:r>
      <w:r w:rsidR="00F61953">
        <w:rPr>
          <w:rFonts w:ascii="Arial" w:hAnsi="Arial" w:cs="Arial"/>
          <w:sz w:val="24"/>
          <w:szCs w:val="24"/>
        </w:rPr>
        <w:t xml:space="preserve">and 11.8.2 of Chapter 11 - </w:t>
      </w:r>
      <w:r w:rsidRPr="005D7D11">
        <w:rPr>
          <w:rFonts w:ascii="Arial" w:hAnsi="Arial" w:cs="Arial"/>
          <w:sz w:val="24"/>
          <w:szCs w:val="24"/>
        </w:rPr>
        <w:t>Non-Web Software (</w:t>
      </w:r>
      <w:r w:rsidR="00E36D38">
        <w:rPr>
          <w:rFonts w:ascii="Arial" w:hAnsi="Arial" w:cs="Arial"/>
          <w:sz w:val="24"/>
          <w:szCs w:val="24"/>
        </w:rPr>
        <w:t>open and closed functionality</w:t>
      </w:r>
      <w:r w:rsidRPr="005D7D11">
        <w:rPr>
          <w:rFonts w:ascii="Arial" w:hAnsi="Arial" w:cs="Arial"/>
          <w:sz w:val="24"/>
          <w:szCs w:val="24"/>
        </w:rPr>
        <w:t>)</w:t>
      </w:r>
      <w:r w:rsidR="00F61953">
        <w:rPr>
          <w:rFonts w:ascii="Arial" w:hAnsi="Arial" w:cs="Arial"/>
          <w:sz w:val="24"/>
          <w:szCs w:val="24"/>
        </w:rPr>
        <w:t>, and Sections 12.1.2 and 12.2.4 of Chapter 12 – Documentation</w:t>
      </w:r>
    </w:p>
    <w:p w14:paraId="2EB4882D" w14:textId="77777777" w:rsidR="00327269" w:rsidRPr="005D7D11" w:rsidRDefault="00672E04" w:rsidP="005D7D11">
      <w:pPr>
        <w:numPr>
          <w:ilvl w:val="0"/>
          <w:numId w:val="4"/>
        </w:numPr>
        <w:spacing w:after="0" w:line="240" w:lineRule="auto"/>
        <w:rPr>
          <w:rFonts w:ascii="Arial" w:hAnsi="Arial" w:cs="Arial"/>
          <w:sz w:val="24"/>
          <w:szCs w:val="24"/>
        </w:rPr>
      </w:pPr>
      <w:r w:rsidRPr="005D7D11">
        <w:rPr>
          <w:rFonts w:ascii="Arial" w:hAnsi="Arial" w:cs="Arial"/>
          <w:sz w:val="24"/>
          <w:szCs w:val="24"/>
        </w:rPr>
        <w:t>Revised Section 508: Chapter 5 – 501.1 Scope, 504.2 Content Creation or Editing, and Chapter 6 – 602.3 Electronic Support Documentation.</w:t>
      </w:r>
    </w:p>
    <w:p w14:paraId="5ED903C8" w14:textId="1E642FBA" w:rsidR="00327269" w:rsidRPr="00327269" w:rsidRDefault="00327269" w:rsidP="005D7D11">
      <w:pPr>
        <w:spacing w:before="240" w:after="0" w:line="240" w:lineRule="auto"/>
        <w:rPr>
          <w:rFonts w:ascii="Arial" w:hAnsi="Arial" w:cs="Arial"/>
          <w:sz w:val="24"/>
          <w:szCs w:val="24"/>
        </w:rPr>
      </w:pPr>
      <w:r w:rsidRPr="00DE3AF3">
        <w:rPr>
          <w:rFonts w:ascii="Arial" w:hAnsi="Arial" w:cs="Arial"/>
          <w:color w:val="000000"/>
          <w:sz w:val="24"/>
          <w:szCs w:val="24"/>
        </w:rPr>
        <w:t>Note: When reporting on conformance with the WCAG 2.</w:t>
      </w:r>
      <w:r w:rsidR="00147784">
        <w:rPr>
          <w:rFonts w:ascii="Arial" w:hAnsi="Arial" w:cs="Arial"/>
          <w:color w:val="000000"/>
          <w:sz w:val="24"/>
          <w:szCs w:val="24"/>
        </w:rPr>
        <w:t>2</w:t>
      </w:r>
      <w:r w:rsidRPr="00DE3AF3">
        <w:rPr>
          <w:rFonts w:ascii="Arial" w:hAnsi="Arial" w:cs="Arial"/>
          <w:color w:val="000000"/>
          <w:sz w:val="24"/>
          <w:szCs w:val="24"/>
        </w:rPr>
        <w:t xml:space="preserve"> Success Criteria, they are scoped for full pages, complete processes, and accessibility-supported ways of using technology as documented in the</w:t>
      </w:r>
      <w:r w:rsidRPr="00327269">
        <w:rPr>
          <w:rFonts w:ascii="Arial" w:hAnsi="Arial" w:cs="Arial"/>
          <w:color w:val="FF0000"/>
          <w:sz w:val="24"/>
          <w:szCs w:val="24"/>
        </w:rPr>
        <w:t xml:space="preserve"> </w:t>
      </w:r>
      <w:hyperlink r:id="rId19" w:anchor="conformance-reqs" w:history="1">
        <w:r w:rsidRPr="00327269">
          <w:rPr>
            <w:rStyle w:val="Hyperlink"/>
            <w:rFonts w:ascii="Arial" w:hAnsi="Arial" w:cs="Arial"/>
            <w:sz w:val="24"/>
            <w:szCs w:val="24"/>
          </w:rPr>
          <w:t>WCAG 2.0 Conformance Requirements</w:t>
        </w:r>
      </w:hyperlink>
      <w:r w:rsidRPr="00327269">
        <w:rPr>
          <w:rFonts w:ascii="Arial" w:hAnsi="Arial" w:cs="Arial"/>
          <w:sz w:val="24"/>
          <w:szCs w:val="24"/>
        </w:rPr>
        <w:t>.</w:t>
      </w:r>
    </w:p>
    <w:p w14:paraId="4672FCE7" w14:textId="77777777" w:rsidR="00327269" w:rsidRPr="00B83919" w:rsidRDefault="00327269" w:rsidP="00327269">
      <w:pPr>
        <w:spacing w:line="240" w:lineRule="auto"/>
        <w:rPr>
          <w:rFonts w:ascii="Arial" w:eastAsia="Times New Roman" w:hAnsi="Arial" w:cs="Arial"/>
          <w:sz w:val="24"/>
          <w:szCs w:val="24"/>
        </w:rPr>
      </w:pPr>
    </w:p>
    <w:p w14:paraId="445CFD50" w14:textId="77777777" w:rsidR="003D2163" w:rsidRPr="00B83919" w:rsidRDefault="00821525" w:rsidP="00B83919">
      <w:pPr>
        <w:pStyle w:val="Heading3"/>
        <w:rPr>
          <w:b w:val="0"/>
        </w:rPr>
      </w:pPr>
      <w:r>
        <w:br w:type="page"/>
      </w:r>
      <w:bookmarkStart w:id="13" w:name="_Toc512938931"/>
      <w:r w:rsidR="003D2163" w:rsidRPr="00B83919">
        <w:lastRenderedPageBreak/>
        <w:t xml:space="preserve">Table 1: </w:t>
      </w:r>
      <w:r w:rsidR="00327269">
        <w:t>Success</w:t>
      </w:r>
      <w:r w:rsidR="00327269" w:rsidRPr="00B83919">
        <w:t xml:space="preserve"> </w:t>
      </w:r>
      <w:r w:rsidR="003D2163" w:rsidRPr="00B83919">
        <w:t>Criteria, Level A</w:t>
      </w:r>
      <w:bookmarkEnd w:id="13"/>
    </w:p>
    <w:p w14:paraId="3E6EC645" w14:textId="56977241" w:rsidR="003D2163" w:rsidRPr="00EA78A7" w:rsidRDefault="003D2163" w:rsidP="00270F56"/>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73BC6DB9" w14:textId="77777777" w:rsidTr="00C430AD">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AB92799"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6C30ECF3"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2BFF1459"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3D2163" w:rsidRPr="00B83919" w14:paraId="1A333A9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ECA58C8" w14:textId="77777777" w:rsidR="003D2163" w:rsidRPr="00C06079" w:rsidRDefault="003D2163" w:rsidP="00C622BB">
            <w:pPr>
              <w:spacing w:after="0" w:line="240" w:lineRule="auto"/>
              <w:rPr>
                <w:rFonts w:eastAsia="Times New Roman" w:cs="Arial"/>
                <w:b/>
              </w:rPr>
            </w:pPr>
            <w:hyperlink r:id="rId20" w:anchor="text-equiv-all" w:history="1">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(Level A)</w:t>
            </w:r>
          </w:p>
          <w:p w14:paraId="53BCACD3" w14:textId="77777777" w:rsidR="003D2163" w:rsidRPr="00C06079" w:rsidRDefault="003D2163" w:rsidP="00C622BB">
            <w:pPr>
              <w:spacing w:after="0" w:line="240" w:lineRule="auto"/>
              <w:ind w:left="360"/>
              <w:rPr>
                <w:rFonts w:eastAsia="Times New Roman" w:cs="Arial"/>
              </w:rPr>
            </w:pPr>
            <w:r w:rsidRPr="00C06079">
              <w:rPr>
                <w:rFonts w:eastAsia="Times New Roman" w:cs="Arial"/>
              </w:rPr>
              <w:t>Also applies to:</w:t>
            </w:r>
          </w:p>
          <w:p w14:paraId="083EEF06" w14:textId="77777777" w:rsidR="003D2163" w:rsidRPr="00C06079" w:rsidRDefault="003D2163" w:rsidP="00C622BB">
            <w:pPr>
              <w:spacing w:after="0" w:line="240" w:lineRule="auto"/>
              <w:ind w:left="360"/>
              <w:rPr>
                <w:rFonts w:eastAsia="Times New Roman" w:cs="Arial"/>
              </w:rPr>
            </w:pPr>
            <w:r w:rsidRPr="00C06079">
              <w:rPr>
                <w:rFonts w:eastAsia="Times New Roman" w:cs="Arial"/>
              </w:rPr>
              <w:t>EN 301 549 Criteria</w:t>
            </w:r>
          </w:p>
          <w:p w14:paraId="716480E2" w14:textId="77777777" w:rsidR="003D2163" w:rsidRPr="00C06079" w:rsidRDefault="007B4B5A" w:rsidP="00C622BB">
            <w:pPr>
              <w:numPr>
                <w:ilvl w:val="0"/>
                <w:numId w:val="1"/>
              </w:numPr>
              <w:spacing w:after="0" w:line="240" w:lineRule="auto"/>
              <w:ind w:left="1080"/>
              <w:rPr>
                <w:rFonts w:eastAsia="Times New Roman" w:cs="Arial"/>
              </w:rPr>
            </w:pPr>
            <w:r>
              <w:rPr>
                <w:rFonts w:eastAsia="Times New Roman" w:cs="Arial"/>
              </w:rPr>
              <w:t>9.1.1.1</w:t>
            </w:r>
            <w:r w:rsidR="003D2163" w:rsidRPr="00C06079">
              <w:rPr>
                <w:rFonts w:eastAsia="Times New Roman" w:cs="Arial"/>
              </w:rPr>
              <w:t xml:space="preserve"> (Web)</w:t>
            </w:r>
          </w:p>
          <w:p w14:paraId="37B157C9" w14:textId="77777777" w:rsidR="003D2163" w:rsidRPr="00C06079" w:rsidRDefault="00D0673D" w:rsidP="00C622BB">
            <w:pPr>
              <w:numPr>
                <w:ilvl w:val="0"/>
                <w:numId w:val="1"/>
              </w:numPr>
              <w:spacing w:after="0" w:line="240" w:lineRule="auto"/>
              <w:ind w:left="1080"/>
              <w:rPr>
                <w:rFonts w:eastAsia="Times New Roman" w:cs="Arial"/>
              </w:rPr>
            </w:pPr>
            <w:r>
              <w:rPr>
                <w:rFonts w:eastAsia="Times New Roman" w:cs="Arial"/>
              </w:rPr>
              <w:t>10.1.1.1</w:t>
            </w:r>
            <w:r w:rsidR="003D2163" w:rsidRPr="00C06079">
              <w:rPr>
                <w:rFonts w:eastAsia="Times New Roman" w:cs="Arial"/>
              </w:rPr>
              <w:t xml:space="preserve"> </w:t>
            </w:r>
            <w:r w:rsidR="00D12A9A">
              <w:rPr>
                <w:rFonts w:eastAsia="Times New Roman" w:cs="Arial"/>
              </w:rPr>
              <w:t>(Non-web document)</w:t>
            </w:r>
          </w:p>
          <w:p w14:paraId="29819343" w14:textId="77777777" w:rsidR="003D2163" w:rsidRPr="00C06079" w:rsidRDefault="00D90C25" w:rsidP="00C622BB">
            <w:pPr>
              <w:numPr>
                <w:ilvl w:val="0"/>
                <w:numId w:val="1"/>
              </w:numPr>
              <w:spacing w:after="0" w:line="240" w:lineRule="auto"/>
              <w:ind w:left="1080"/>
              <w:rPr>
                <w:rFonts w:eastAsia="Times New Roman" w:cs="Arial"/>
              </w:rPr>
            </w:pPr>
            <w:r>
              <w:rPr>
                <w:rFonts w:eastAsia="Times New Roman" w:cs="Arial"/>
              </w:rPr>
              <w:t>11.1.1.1.1</w:t>
            </w:r>
            <w:r w:rsidR="003D2163" w:rsidRPr="00C06079">
              <w:rPr>
                <w:rFonts w:eastAsia="Times New Roman" w:cs="Arial"/>
              </w:rPr>
              <w:t xml:space="preserve"> (</w:t>
            </w:r>
            <w:r>
              <w:rPr>
                <w:rFonts w:eastAsia="Times New Roman" w:cs="Arial"/>
              </w:rPr>
              <w:t xml:space="preserve">Open Functionality </w:t>
            </w:r>
            <w:r w:rsidR="003D2163" w:rsidRPr="00C06079">
              <w:rPr>
                <w:rFonts w:eastAsia="Times New Roman" w:cs="Arial"/>
              </w:rPr>
              <w:t>Software)</w:t>
            </w:r>
          </w:p>
          <w:p w14:paraId="6AFB31A0" w14:textId="77777777" w:rsidR="00517483" w:rsidRPr="00C06079" w:rsidRDefault="00D90C25" w:rsidP="00517483">
            <w:pPr>
              <w:numPr>
                <w:ilvl w:val="0"/>
                <w:numId w:val="1"/>
              </w:numPr>
              <w:spacing w:after="0" w:line="240" w:lineRule="auto"/>
              <w:ind w:left="1080"/>
              <w:rPr>
                <w:rFonts w:eastAsia="Times New Roman" w:cs="Arial"/>
                <w:bCs/>
              </w:rPr>
            </w:pPr>
            <w:r>
              <w:rPr>
                <w:rFonts w:eastAsia="Times New Roman" w:cs="Arial"/>
              </w:rPr>
              <w:t>11.1.1.1.2</w:t>
            </w:r>
            <w:r w:rsidR="003D2163" w:rsidRPr="00C06079">
              <w:rPr>
                <w:rFonts w:eastAsia="Times New Roman" w:cs="Arial"/>
              </w:rPr>
              <w:t xml:space="preserve"> (Closed Functionality Software)</w:t>
            </w:r>
          </w:p>
          <w:p w14:paraId="41ABC17C" w14:textId="77777777" w:rsidR="00517483" w:rsidRPr="00C06079" w:rsidRDefault="002644C4" w:rsidP="00517483">
            <w:pPr>
              <w:numPr>
                <w:ilvl w:val="0"/>
                <w:numId w:val="1"/>
              </w:numPr>
              <w:spacing w:after="0" w:line="240" w:lineRule="auto"/>
              <w:ind w:left="1080"/>
              <w:rPr>
                <w:rFonts w:eastAsia="Times New Roman" w:cs="Arial"/>
                <w:bCs/>
              </w:rPr>
            </w:pPr>
            <w:r>
              <w:t>11.8.2</w:t>
            </w:r>
            <w:r w:rsidR="005D2E3C">
              <w:t xml:space="preserve"> (Authoring Tool)</w:t>
            </w:r>
          </w:p>
          <w:p w14:paraId="752A7D59" w14:textId="77777777" w:rsidR="00517483" w:rsidRPr="00C06079" w:rsidRDefault="005D2E3C" w:rsidP="00517483">
            <w:pPr>
              <w:numPr>
                <w:ilvl w:val="0"/>
                <w:numId w:val="1"/>
              </w:numPr>
              <w:spacing w:after="0" w:line="240" w:lineRule="auto"/>
              <w:ind w:left="1080"/>
              <w:rPr>
                <w:rFonts w:eastAsia="Times New Roman" w:cs="Arial"/>
                <w:bCs/>
              </w:rPr>
            </w:pPr>
            <w:r>
              <w:t>12.1.2 (Product Docs)</w:t>
            </w:r>
          </w:p>
          <w:p w14:paraId="7A17AE39" w14:textId="77777777" w:rsidR="005D2E3C" w:rsidRPr="00C06079" w:rsidRDefault="005D2E3C" w:rsidP="00517483">
            <w:pPr>
              <w:numPr>
                <w:ilvl w:val="0"/>
                <w:numId w:val="1"/>
              </w:numPr>
              <w:spacing w:after="0" w:line="240" w:lineRule="auto"/>
              <w:ind w:left="1080"/>
              <w:rPr>
                <w:rFonts w:eastAsia="Times New Roman" w:cs="Arial"/>
                <w:bCs/>
              </w:rPr>
            </w:pPr>
            <w:r>
              <w:t>12.2.4 (Support Docs)</w:t>
            </w:r>
          </w:p>
          <w:p w14:paraId="7983BA50" w14:textId="77777777" w:rsidR="00375929" w:rsidRPr="00C06079" w:rsidRDefault="00505EF4" w:rsidP="00375929">
            <w:pPr>
              <w:spacing w:after="0" w:line="240" w:lineRule="auto"/>
              <w:ind w:left="360"/>
              <w:rPr>
                <w:rFonts w:eastAsia="Times New Roman" w:cs="Arial"/>
              </w:rPr>
            </w:pPr>
            <w:r>
              <w:rPr>
                <w:rFonts w:eastAsia="Times New Roman" w:cs="Arial"/>
              </w:rPr>
              <w:t>Revised</w:t>
            </w:r>
            <w:r w:rsidR="00375929" w:rsidRPr="00C06079">
              <w:rPr>
                <w:rFonts w:eastAsia="Times New Roman" w:cs="Arial"/>
              </w:rPr>
              <w:t xml:space="preserve"> Section 508</w:t>
            </w:r>
          </w:p>
          <w:p w14:paraId="4D8F87C5" w14:textId="77777777" w:rsidR="00375929" w:rsidRPr="00C06079" w:rsidRDefault="00375929" w:rsidP="00375929">
            <w:pPr>
              <w:numPr>
                <w:ilvl w:val="0"/>
                <w:numId w:val="1"/>
              </w:numPr>
              <w:spacing w:after="0" w:line="240" w:lineRule="auto"/>
              <w:ind w:left="1080"/>
              <w:rPr>
                <w:rFonts w:eastAsia="Times New Roman" w:cs="Arial"/>
              </w:rPr>
            </w:pPr>
            <w:r w:rsidRPr="00C06079">
              <w:rPr>
                <w:rFonts w:eastAsia="Times New Roman" w:cs="Arial"/>
              </w:rPr>
              <w:t>501 (</w:t>
            </w:r>
            <w:r w:rsidR="00A44E32" w:rsidRPr="00C06079">
              <w:rPr>
                <w:rFonts w:eastAsia="Times New Roman" w:cs="Arial"/>
              </w:rPr>
              <w:t>Web)(</w:t>
            </w:r>
            <w:r w:rsidRPr="00C06079">
              <w:rPr>
                <w:rFonts w:eastAsia="Times New Roman" w:cs="Arial"/>
              </w:rPr>
              <w:t>Software)</w:t>
            </w:r>
          </w:p>
          <w:p w14:paraId="16588263" w14:textId="77777777" w:rsidR="00375929" w:rsidRPr="00C06079" w:rsidRDefault="00375929" w:rsidP="00C622B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C8EC011" w14:textId="77777777" w:rsidR="00375929" w:rsidRPr="00C06079" w:rsidRDefault="00375929" w:rsidP="00C622BB">
            <w:pPr>
              <w:numPr>
                <w:ilvl w:val="0"/>
                <w:numId w:val="1"/>
              </w:numPr>
              <w:spacing w:after="0" w:line="240" w:lineRule="auto"/>
              <w:ind w:left="1080"/>
              <w:rPr>
                <w:rFonts w:eastAsia="Times New Roman" w:cs="Arial"/>
                <w:bCs/>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79599148" w14:textId="3B9A2110" w:rsidR="00632949" w:rsidRPr="00306768" w:rsidRDefault="000569B4" w:rsidP="00306768">
            <w:pPr>
              <w:spacing w:after="0" w:line="240" w:lineRule="auto"/>
              <w:jc w:val="center"/>
              <w:rPr>
                <w:b/>
                <w:bCs/>
              </w:rPr>
            </w:pPr>
            <w:r w:rsidRPr="00306768">
              <w:rPr>
                <w:b/>
                <w:bCs/>
              </w:rPr>
              <w:t>Partially Supports</w:t>
            </w:r>
          </w:p>
          <w:p w14:paraId="32E21DFB" w14:textId="2D7347BA" w:rsidR="00683F55" w:rsidRPr="00F130E4" w:rsidRDefault="00683F55" w:rsidP="00F130E4">
            <w:pPr>
              <w:spacing w:after="0" w:line="240" w:lineRule="auto"/>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4BF1CC08" w14:textId="31560626" w:rsidR="000569B4" w:rsidRDefault="003D2163" w:rsidP="00A11E93">
            <w:pPr>
              <w:spacing w:after="0" w:line="240" w:lineRule="auto"/>
            </w:pPr>
            <w:r w:rsidRPr="00C06079">
              <w:rPr>
                <w:rFonts w:eastAsia="Times New Roman" w:cs="Arial"/>
              </w:rPr>
              <w:t xml:space="preserve">Web: </w:t>
            </w:r>
            <w:r w:rsidR="000569B4" w:rsidRPr="0065641A">
              <w:t>All non-text content that is presented to the user has a text alternative that serves the equivalent purpose.</w:t>
            </w:r>
          </w:p>
          <w:p w14:paraId="1E010853" w14:textId="77777777" w:rsidR="00DB05F4" w:rsidRDefault="00DB05F4" w:rsidP="00A11E93">
            <w:pPr>
              <w:spacing w:after="0" w:line="240" w:lineRule="auto"/>
              <w:rPr>
                <w:sz w:val="24"/>
                <w:szCs w:val="24"/>
              </w:rPr>
            </w:pPr>
          </w:p>
          <w:p w14:paraId="660AC219" w14:textId="6D094902" w:rsidR="00632949" w:rsidRDefault="000569B4" w:rsidP="00B4651E">
            <w:pPr>
              <w:spacing w:after="0" w:line="240" w:lineRule="auto"/>
              <w:rPr>
                <w:rFonts w:eastAsia="Times New Roman" w:cs="Arial"/>
              </w:rPr>
            </w:pPr>
            <w:r>
              <w:t xml:space="preserve">A few instances of </w:t>
            </w:r>
            <w:r w:rsidR="006C455B">
              <w:t>missing</w:t>
            </w:r>
            <w:r>
              <w:t xml:space="preserve"> </w:t>
            </w:r>
            <w:r w:rsidR="00402603">
              <w:t>labels</w:t>
            </w:r>
            <w:r>
              <w:t xml:space="preserve"> for image buttons</w:t>
            </w:r>
            <w:r w:rsidRPr="000569B4">
              <w:rPr>
                <w:rFonts w:eastAsia="Times New Roman" w:cs="Arial"/>
              </w:rPr>
              <w:t xml:space="preserve"> are found </w:t>
            </w:r>
            <w:r w:rsidR="006C455B">
              <w:rPr>
                <w:rFonts w:eastAsia="Times New Roman" w:cs="Arial"/>
              </w:rPr>
              <w:t>across</w:t>
            </w:r>
            <w:r w:rsidRPr="000569B4">
              <w:rPr>
                <w:rFonts w:eastAsia="Times New Roman" w:cs="Arial"/>
              </w:rPr>
              <w:t xml:space="preserve"> the tested page</w:t>
            </w:r>
            <w:r w:rsidR="006C455B">
              <w:rPr>
                <w:rFonts w:eastAsia="Times New Roman" w:cs="Arial"/>
              </w:rPr>
              <w:t>s</w:t>
            </w:r>
            <w:r w:rsidRPr="000569B4">
              <w:rPr>
                <w:rFonts w:eastAsia="Times New Roman" w:cs="Arial"/>
              </w:rPr>
              <w:t>.</w:t>
            </w:r>
          </w:p>
          <w:p w14:paraId="7A213AC9" w14:textId="77777777" w:rsidR="00DB05F4" w:rsidRDefault="00DB05F4" w:rsidP="00B4651E">
            <w:pPr>
              <w:spacing w:after="0" w:line="240" w:lineRule="auto"/>
              <w:rPr>
                <w:rFonts w:eastAsia="Times New Roman" w:cs="Arial"/>
              </w:rPr>
            </w:pPr>
          </w:p>
          <w:p w14:paraId="076C0CEE" w14:textId="62D7F1BC" w:rsidR="006A48D9" w:rsidRDefault="006C455B" w:rsidP="00F130E4">
            <w:pPr>
              <w:spacing w:after="0" w:line="240" w:lineRule="auto"/>
              <w:rPr>
                <w:rFonts w:eastAsia="Times New Roman" w:cs="Arial"/>
              </w:rPr>
            </w:pPr>
            <w:r>
              <w:rPr>
                <w:rFonts w:eastAsia="Times New Roman" w:cs="Arial"/>
              </w:rPr>
              <w:t>A</w:t>
            </w:r>
            <w:r w:rsidR="00107FC8">
              <w:rPr>
                <w:rFonts w:eastAsia="Times New Roman" w:cs="Arial"/>
              </w:rPr>
              <w:t xml:space="preserve"> few</w:t>
            </w:r>
            <w:r>
              <w:rPr>
                <w:rFonts w:eastAsia="Times New Roman" w:cs="Arial"/>
              </w:rPr>
              <w:t xml:space="preserve"> instance</w:t>
            </w:r>
            <w:r w:rsidR="00107FC8">
              <w:rPr>
                <w:rFonts w:eastAsia="Times New Roman" w:cs="Arial"/>
              </w:rPr>
              <w:t>s</w:t>
            </w:r>
            <w:r>
              <w:rPr>
                <w:rFonts w:eastAsia="Times New Roman" w:cs="Arial"/>
              </w:rPr>
              <w:t xml:space="preserve"> of </w:t>
            </w:r>
            <w:r w:rsidR="00402603">
              <w:rPr>
                <w:rFonts w:eastAsia="Times New Roman" w:cs="Arial"/>
              </w:rPr>
              <w:t xml:space="preserve">an </w:t>
            </w:r>
            <w:r>
              <w:rPr>
                <w:rFonts w:eastAsia="Times New Roman" w:cs="Arial"/>
              </w:rPr>
              <w:t xml:space="preserve">inappropriate </w:t>
            </w:r>
            <w:r w:rsidR="00F130E4">
              <w:rPr>
                <w:rFonts w:eastAsia="Times New Roman" w:cs="Arial"/>
              </w:rPr>
              <w:t>label for</w:t>
            </w:r>
            <w:r w:rsidR="00402603">
              <w:rPr>
                <w:rFonts w:eastAsia="Times New Roman" w:cs="Arial"/>
              </w:rPr>
              <w:t xml:space="preserve"> </w:t>
            </w:r>
            <w:r>
              <w:rPr>
                <w:rFonts w:eastAsia="Times New Roman" w:cs="Arial"/>
              </w:rPr>
              <w:t>image button</w:t>
            </w:r>
            <w:r w:rsidR="00107FC8">
              <w:rPr>
                <w:rFonts w:eastAsia="Times New Roman" w:cs="Arial"/>
              </w:rPr>
              <w:t>s</w:t>
            </w:r>
            <w:r>
              <w:rPr>
                <w:rFonts w:eastAsia="Times New Roman" w:cs="Arial"/>
              </w:rPr>
              <w:t xml:space="preserve"> </w:t>
            </w:r>
            <w:r w:rsidR="00107FC8">
              <w:rPr>
                <w:rFonts w:eastAsia="Times New Roman" w:cs="Arial"/>
              </w:rPr>
              <w:t>are</w:t>
            </w:r>
            <w:r w:rsidR="00994F4B">
              <w:rPr>
                <w:rFonts w:eastAsia="Times New Roman" w:cs="Arial"/>
              </w:rPr>
              <w:t xml:space="preserve"> </w:t>
            </w:r>
            <w:r>
              <w:rPr>
                <w:rFonts w:eastAsia="Times New Roman" w:cs="Arial"/>
              </w:rPr>
              <w:t>found across the tested pages.</w:t>
            </w:r>
          </w:p>
          <w:p w14:paraId="0ED570FA" w14:textId="77777777" w:rsidR="00DB05F4" w:rsidRDefault="00DB05F4" w:rsidP="00F130E4">
            <w:pPr>
              <w:spacing w:after="0" w:line="240" w:lineRule="auto"/>
              <w:rPr>
                <w:rFonts w:eastAsia="Times New Roman" w:cs="Arial"/>
              </w:rPr>
            </w:pPr>
          </w:p>
          <w:p w14:paraId="559397CB" w14:textId="6BC3046E" w:rsidR="00107FC8" w:rsidRPr="00F130E4" w:rsidRDefault="00107FC8" w:rsidP="00F130E4">
            <w:pPr>
              <w:spacing w:after="0" w:line="240" w:lineRule="auto"/>
              <w:rPr>
                <w:rFonts w:eastAsia="Times New Roman" w:cs="Arial"/>
              </w:rPr>
            </w:pPr>
            <w:r>
              <w:rPr>
                <w:rFonts w:eastAsia="Times New Roman" w:cs="Arial"/>
              </w:rPr>
              <w:t>A few instances of missing descriptions for images are found across the tested pages.</w:t>
            </w:r>
          </w:p>
        </w:tc>
      </w:tr>
      <w:tr w:rsidR="00CE2FDB" w:rsidRPr="00B83919" w14:paraId="3191F7D8"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A5B5F4A" w14:textId="77777777" w:rsidR="00CE2FDB" w:rsidRPr="00C06079" w:rsidRDefault="00CE2FDB" w:rsidP="00CE2FDB">
            <w:pPr>
              <w:spacing w:after="0" w:line="240" w:lineRule="auto"/>
              <w:rPr>
                <w:rFonts w:eastAsia="Times New Roman" w:cs="Arial"/>
                <w:b/>
              </w:rPr>
            </w:pPr>
            <w:hyperlink r:id="rId21" w:anchor="media-equiv-av-only-alt" w:history="1">
              <w:r w:rsidRPr="00C06079">
                <w:rPr>
                  <w:rStyle w:val="Hyperlink"/>
                  <w:rFonts w:eastAsia="Times New Roman" w:cs="Arial"/>
                  <w:b/>
                </w:rPr>
                <w:t>1.2.1 Audio-only and Video-only (Prerecorded)</w:t>
              </w:r>
            </w:hyperlink>
            <w:r w:rsidRPr="00C06079">
              <w:t xml:space="preserve"> (Level A)</w:t>
            </w:r>
          </w:p>
          <w:p w14:paraId="5E6368B5" w14:textId="77777777" w:rsidR="00CE2FDB" w:rsidRPr="00C06079" w:rsidRDefault="00CE2FDB" w:rsidP="00CE2FDB">
            <w:pPr>
              <w:spacing w:after="0" w:line="240" w:lineRule="auto"/>
              <w:ind w:left="360"/>
              <w:rPr>
                <w:rFonts w:eastAsia="Times New Roman" w:cs="Arial"/>
              </w:rPr>
            </w:pPr>
            <w:r w:rsidRPr="00C06079">
              <w:rPr>
                <w:rFonts w:eastAsia="Times New Roman" w:cs="Arial"/>
              </w:rPr>
              <w:t>Also applies to:</w:t>
            </w:r>
          </w:p>
          <w:p w14:paraId="26B4C4E4" w14:textId="77777777" w:rsidR="00CE2FDB" w:rsidRPr="00C06079" w:rsidRDefault="00CE2FDB" w:rsidP="00CE2FDB">
            <w:pPr>
              <w:spacing w:after="0" w:line="240" w:lineRule="auto"/>
              <w:ind w:left="360"/>
              <w:rPr>
                <w:rFonts w:eastAsia="Times New Roman" w:cs="Arial"/>
              </w:rPr>
            </w:pPr>
            <w:r w:rsidRPr="00C06079">
              <w:rPr>
                <w:rFonts w:eastAsia="Times New Roman" w:cs="Arial"/>
              </w:rPr>
              <w:t>EN 301 549 Criteria</w:t>
            </w:r>
          </w:p>
          <w:p w14:paraId="7FF23032"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9.1.2.1</w:t>
            </w:r>
            <w:r w:rsidRPr="00C06079">
              <w:rPr>
                <w:rFonts w:eastAsia="Times New Roman" w:cs="Arial"/>
              </w:rPr>
              <w:t xml:space="preserve"> (Web)</w:t>
            </w:r>
          </w:p>
          <w:p w14:paraId="092FF869"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10.1.2.1</w:t>
            </w:r>
            <w:r w:rsidRPr="00C06079">
              <w:rPr>
                <w:rFonts w:eastAsia="Times New Roman" w:cs="Arial"/>
              </w:rPr>
              <w:t xml:space="preserve"> </w:t>
            </w:r>
            <w:r>
              <w:rPr>
                <w:rFonts w:eastAsia="Times New Roman" w:cs="Arial"/>
              </w:rPr>
              <w:t>(Non-web document)</w:t>
            </w:r>
          </w:p>
          <w:p w14:paraId="10598C92"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11.1.2.1.1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67267E6" w14:textId="77777777" w:rsidR="00CE2FDB" w:rsidRPr="00C06079" w:rsidRDefault="00CE2FDB" w:rsidP="00CE2FDB">
            <w:pPr>
              <w:numPr>
                <w:ilvl w:val="0"/>
                <w:numId w:val="2"/>
              </w:numPr>
              <w:spacing w:after="0" w:line="240" w:lineRule="auto"/>
              <w:ind w:left="1080"/>
              <w:rPr>
                <w:rFonts w:eastAsia="Times New Roman" w:cs="Arial"/>
              </w:rPr>
            </w:pPr>
            <w:r>
              <w:rPr>
                <w:rFonts w:eastAsia="Times New Roman" w:cs="Arial"/>
              </w:rPr>
              <w:t>11.1.2.1.2.1 and 11.1.2.1.2.2</w:t>
            </w:r>
            <w:r w:rsidRPr="00C06079">
              <w:rPr>
                <w:rFonts w:eastAsia="Times New Roman" w:cs="Arial"/>
              </w:rPr>
              <w:t xml:space="preserve"> (Closed Software)</w:t>
            </w:r>
          </w:p>
          <w:p w14:paraId="7E08B87E" w14:textId="77777777" w:rsidR="00CE2FDB" w:rsidRPr="00C06079" w:rsidRDefault="00CE2FDB" w:rsidP="00CE2FDB">
            <w:pPr>
              <w:numPr>
                <w:ilvl w:val="0"/>
                <w:numId w:val="1"/>
              </w:numPr>
              <w:spacing w:after="0" w:line="240" w:lineRule="auto"/>
              <w:ind w:left="1080"/>
              <w:rPr>
                <w:rFonts w:eastAsia="Times New Roman" w:cs="Arial"/>
                <w:bCs/>
              </w:rPr>
            </w:pPr>
            <w:r>
              <w:t>11.8.2 (Authoring Tool)</w:t>
            </w:r>
          </w:p>
          <w:p w14:paraId="2F9AC717" w14:textId="77777777" w:rsidR="00CE2FDB" w:rsidRPr="00C06079" w:rsidRDefault="00CE2FDB" w:rsidP="00CE2FDB">
            <w:pPr>
              <w:numPr>
                <w:ilvl w:val="0"/>
                <w:numId w:val="1"/>
              </w:numPr>
              <w:spacing w:after="0" w:line="240" w:lineRule="auto"/>
              <w:ind w:left="1080"/>
              <w:rPr>
                <w:rFonts w:eastAsia="Times New Roman" w:cs="Arial"/>
                <w:bCs/>
              </w:rPr>
            </w:pPr>
            <w:r>
              <w:t>12.1.2 (Product Docs)</w:t>
            </w:r>
          </w:p>
          <w:p w14:paraId="5FD48702" w14:textId="77777777" w:rsidR="00CE2FDB" w:rsidRPr="00C06079" w:rsidRDefault="00CE2FDB" w:rsidP="00CE2FDB">
            <w:pPr>
              <w:numPr>
                <w:ilvl w:val="0"/>
                <w:numId w:val="2"/>
              </w:numPr>
              <w:spacing w:after="0" w:line="240" w:lineRule="auto"/>
              <w:ind w:left="1080"/>
              <w:rPr>
                <w:rFonts w:eastAsia="Times New Roman" w:cs="Arial"/>
              </w:rPr>
            </w:pPr>
            <w:r>
              <w:t>12.2.4 (Support Docs)</w:t>
            </w:r>
          </w:p>
          <w:p w14:paraId="774C46C4" w14:textId="77777777" w:rsidR="00CE2FDB" w:rsidRPr="00C06079" w:rsidRDefault="00CE2FDB" w:rsidP="00CE2FD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443D4C0" w14:textId="77777777" w:rsidR="00CE2FDB" w:rsidRPr="00C06079" w:rsidRDefault="00CE2FDB" w:rsidP="00CE2FDB">
            <w:pPr>
              <w:numPr>
                <w:ilvl w:val="0"/>
                <w:numId w:val="1"/>
              </w:numPr>
              <w:spacing w:after="0" w:line="240" w:lineRule="auto"/>
              <w:ind w:left="1080"/>
              <w:rPr>
                <w:rFonts w:eastAsia="Times New Roman" w:cs="Arial"/>
              </w:rPr>
            </w:pPr>
            <w:r w:rsidRPr="00C06079">
              <w:rPr>
                <w:rFonts w:eastAsia="Times New Roman" w:cs="Arial"/>
              </w:rPr>
              <w:t>501 (Web)(Software)</w:t>
            </w:r>
          </w:p>
          <w:p w14:paraId="794593DA" w14:textId="77777777" w:rsidR="00CE2FDB" w:rsidRPr="00C06079" w:rsidRDefault="00CE2FDB" w:rsidP="00CE2FD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D4604AF" w14:textId="77777777" w:rsidR="00CE2FDB" w:rsidRPr="00C06079" w:rsidRDefault="00CE2FDB" w:rsidP="00CE2FDB">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26F2DF03" w14:textId="61D49688" w:rsidR="00CE2FDB" w:rsidRPr="00B4651E" w:rsidRDefault="00E67D46" w:rsidP="00B4651E">
            <w:pPr>
              <w:spacing w:after="0" w:line="240" w:lineRule="auto"/>
              <w:ind w:hanging="2"/>
              <w:jc w:val="center"/>
              <w:rPr>
                <w:b/>
                <w:bCs/>
              </w:rPr>
            </w:pPr>
            <w:r>
              <w:rPr>
                <w:b/>
                <w:bCs/>
              </w:rPr>
              <w:t>Supports</w:t>
            </w:r>
          </w:p>
          <w:p w14:paraId="79B6DA0D" w14:textId="3A936670" w:rsidR="00706F2C" w:rsidRPr="00265398" w:rsidRDefault="00706F2C" w:rsidP="00265398">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39D16810" w14:textId="22E1BB17" w:rsidR="00706F2C" w:rsidRPr="00265398" w:rsidRDefault="00CE2FDB" w:rsidP="00265398">
            <w:pPr>
              <w:spacing w:after="0" w:line="240" w:lineRule="auto"/>
              <w:ind w:hanging="2"/>
              <w:rPr>
                <w:rFonts w:cs="Calibri"/>
                <w:color w:val="000000"/>
              </w:rPr>
            </w:pPr>
            <w:r>
              <w:t xml:space="preserve">Web: </w:t>
            </w:r>
            <w:r w:rsidR="00E67D46">
              <w:t>Text alternative is not required for the a</w:t>
            </w:r>
            <w:r w:rsidR="004B382D">
              <w:rPr>
                <w:rFonts w:cs="Calibri"/>
                <w:color w:val="000000"/>
              </w:rPr>
              <w:t xml:space="preserve">udio-only </w:t>
            </w:r>
            <w:r w:rsidR="00402603">
              <w:rPr>
                <w:rFonts w:cs="Calibri"/>
                <w:color w:val="000000"/>
              </w:rPr>
              <w:t xml:space="preserve">content </w:t>
            </w:r>
            <w:r w:rsidR="004B382D">
              <w:rPr>
                <w:rFonts w:cs="Calibri"/>
                <w:color w:val="000000"/>
              </w:rPr>
              <w:t>across the tested pages</w:t>
            </w:r>
            <w:r w:rsidR="005E01FA">
              <w:rPr>
                <w:rFonts w:cs="Calibri"/>
                <w:color w:val="000000"/>
              </w:rPr>
              <w:t>.</w:t>
            </w:r>
          </w:p>
        </w:tc>
      </w:tr>
      <w:tr w:rsidR="00EF5932" w:rsidRPr="00B83919" w14:paraId="098C151F"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47DDDEA1" w14:textId="77777777" w:rsidR="00EF5932" w:rsidRPr="00C06079" w:rsidRDefault="00EF5932" w:rsidP="00EF5932">
            <w:pPr>
              <w:spacing w:after="0" w:line="240" w:lineRule="auto"/>
              <w:rPr>
                <w:rFonts w:eastAsia="Times New Roman" w:cs="Arial"/>
                <w:b/>
              </w:rPr>
            </w:pPr>
            <w:hyperlink r:id="rId22" w:anchor="media-equiv-captions" w:history="1">
              <w:r w:rsidRPr="00C06079">
                <w:rPr>
                  <w:rStyle w:val="Hyperlink"/>
                  <w:rFonts w:eastAsia="Times New Roman" w:cs="Arial"/>
                  <w:b/>
                </w:rPr>
                <w:t>1.2.2 Captions (Prerecorded)</w:t>
              </w:r>
            </w:hyperlink>
            <w:r w:rsidRPr="00C06079">
              <w:t xml:space="preserve"> (Level A)</w:t>
            </w:r>
          </w:p>
          <w:p w14:paraId="25B29311" w14:textId="77777777" w:rsidR="00EF5932" w:rsidRPr="00C06079" w:rsidRDefault="00EF5932" w:rsidP="00EF5932">
            <w:pPr>
              <w:spacing w:after="0" w:line="240" w:lineRule="auto"/>
              <w:ind w:left="360"/>
              <w:rPr>
                <w:rFonts w:eastAsia="Times New Roman" w:cs="Arial"/>
              </w:rPr>
            </w:pPr>
            <w:r w:rsidRPr="00C06079">
              <w:rPr>
                <w:rFonts w:eastAsia="Times New Roman" w:cs="Arial"/>
              </w:rPr>
              <w:t>Also applies to:</w:t>
            </w:r>
          </w:p>
          <w:p w14:paraId="4EC0BF14" w14:textId="77777777" w:rsidR="00EF5932" w:rsidRPr="00C06079" w:rsidRDefault="00EF5932" w:rsidP="00EF5932">
            <w:pPr>
              <w:spacing w:after="0" w:line="240" w:lineRule="auto"/>
              <w:ind w:left="360"/>
              <w:rPr>
                <w:rFonts w:eastAsia="Times New Roman" w:cs="Arial"/>
              </w:rPr>
            </w:pPr>
            <w:r w:rsidRPr="00C06079">
              <w:rPr>
                <w:rFonts w:eastAsia="Times New Roman" w:cs="Arial"/>
              </w:rPr>
              <w:t>EN 301 549 Criteria</w:t>
            </w:r>
          </w:p>
          <w:p w14:paraId="536F3C2E" w14:textId="77777777" w:rsidR="00EF5932" w:rsidRPr="00C06079" w:rsidRDefault="00EF5932" w:rsidP="00EF5932">
            <w:pPr>
              <w:numPr>
                <w:ilvl w:val="0"/>
                <w:numId w:val="2"/>
              </w:numPr>
              <w:spacing w:after="0" w:line="240" w:lineRule="auto"/>
              <w:ind w:left="1080"/>
              <w:rPr>
                <w:rFonts w:eastAsia="Times New Roman" w:cs="Arial"/>
              </w:rPr>
            </w:pPr>
            <w:r>
              <w:rPr>
                <w:rFonts w:eastAsia="Times New Roman" w:cs="Arial"/>
              </w:rPr>
              <w:t>9.1.2.2</w:t>
            </w:r>
            <w:r w:rsidRPr="00C06079">
              <w:rPr>
                <w:rFonts w:eastAsia="Times New Roman" w:cs="Arial"/>
              </w:rPr>
              <w:t xml:space="preserve"> (Web)</w:t>
            </w:r>
          </w:p>
          <w:p w14:paraId="6D648959" w14:textId="77777777" w:rsidR="00EF5932" w:rsidRPr="00C06079" w:rsidRDefault="00EF5932" w:rsidP="00EF5932">
            <w:pPr>
              <w:numPr>
                <w:ilvl w:val="0"/>
                <w:numId w:val="2"/>
              </w:numPr>
              <w:spacing w:after="0" w:line="240" w:lineRule="auto"/>
              <w:ind w:left="1080"/>
              <w:rPr>
                <w:rFonts w:eastAsia="Times New Roman" w:cs="Arial"/>
              </w:rPr>
            </w:pPr>
            <w:r>
              <w:rPr>
                <w:rFonts w:eastAsia="Times New Roman" w:cs="Arial"/>
              </w:rPr>
              <w:t>10.1.2.2</w:t>
            </w:r>
            <w:r w:rsidRPr="00C06079">
              <w:rPr>
                <w:rFonts w:eastAsia="Times New Roman" w:cs="Arial"/>
              </w:rPr>
              <w:t xml:space="preserve"> </w:t>
            </w:r>
            <w:r>
              <w:rPr>
                <w:rFonts w:eastAsia="Times New Roman" w:cs="Arial"/>
              </w:rPr>
              <w:t>(Non-web document)</w:t>
            </w:r>
          </w:p>
          <w:p w14:paraId="44F616F7" w14:textId="77777777" w:rsidR="00EF5932" w:rsidRPr="00C06079" w:rsidRDefault="00EF5932" w:rsidP="00EF5932">
            <w:pPr>
              <w:numPr>
                <w:ilvl w:val="0"/>
                <w:numId w:val="2"/>
              </w:numPr>
              <w:spacing w:after="0" w:line="240" w:lineRule="auto"/>
              <w:ind w:left="1080"/>
              <w:rPr>
                <w:rFonts w:eastAsia="Times New Roman" w:cs="Arial"/>
              </w:rPr>
            </w:pPr>
            <w:r>
              <w:rPr>
                <w:rFonts w:eastAsia="Times New Roman" w:cs="Arial"/>
              </w:rPr>
              <w:t>11.1.2.2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FDBD07B" w14:textId="77777777" w:rsidR="00EF5932" w:rsidRPr="0058126F" w:rsidRDefault="00EF5932" w:rsidP="00EF5932">
            <w:pPr>
              <w:numPr>
                <w:ilvl w:val="0"/>
                <w:numId w:val="1"/>
              </w:numPr>
              <w:spacing w:after="0" w:line="240" w:lineRule="auto"/>
              <w:ind w:left="1080"/>
              <w:rPr>
                <w:rFonts w:eastAsia="Times New Roman" w:cs="Arial"/>
                <w:bCs/>
              </w:rPr>
            </w:pPr>
            <w:r w:rsidRPr="00730D4B">
              <w:rPr>
                <w:rFonts w:eastAsia="Times New Roman" w:cs="Arial"/>
              </w:rPr>
              <w:t>11.1.2.2 (Closed Software)</w:t>
            </w:r>
            <w:r>
              <w:rPr>
                <w:rFonts w:eastAsia="Times New Roman" w:cs="Arial"/>
              </w:rPr>
              <w:t xml:space="preserve"> </w:t>
            </w:r>
          </w:p>
          <w:p w14:paraId="1ED9D4DA" w14:textId="77777777" w:rsidR="00EF5932" w:rsidRPr="00730D4B" w:rsidRDefault="00EF5932" w:rsidP="00EF5932">
            <w:pPr>
              <w:numPr>
                <w:ilvl w:val="0"/>
                <w:numId w:val="1"/>
              </w:numPr>
              <w:spacing w:after="0" w:line="240" w:lineRule="auto"/>
              <w:ind w:left="1080"/>
              <w:rPr>
                <w:rFonts w:eastAsia="Times New Roman" w:cs="Arial"/>
                <w:bCs/>
              </w:rPr>
            </w:pPr>
            <w:r>
              <w:t>11.8.2 (Authoring Tool)</w:t>
            </w:r>
          </w:p>
          <w:p w14:paraId="25C784B1" w14:textId="77777777" w:rsidR="00EF5932" w:rsidRPr="00C06079" w:rsidRDefault="00EF5932" w:rsidP="00EF5932">
            <w:pPr>
              <w:numPr>
                <w:ilvl w:val="0"/>
                <w:numId w:val="1"/>
              </w:numPr>
              <w:spacing w:after="0" w:line="240" w:lineRule="auto"/>
              <w:ind w:left="1080"/>
              <w:rPr>
                <w:rFonts w:eastAsia="Times New Roman" w:cs="Arial"/>
                <w:bCs/>
              </w:rPr>
            </w:pPr>
            <w:r>
              <w:t>12.1.2 (Product Docs)</w:t>
            </w:r>
          </w:p>
          <w:p w14:paraId="723A3771" w14:textId="77777777" w:rsidR="00EF5932" w:rsidRPr="00C06079" w:rsidRDefault="00EF5932" w:rsidP="00EF5932">
            <w:pPr>
              <w:numPr>
                <w:ilvl w:val="0"/>
                <w:numId w:val="2"/>
              </w:numPr>
              <w:spacing w:after="0" w:line="240" w:lineRule="auto"/>
              <w:ind w:left="1080"/>
              <w:rPr>
                <w:rFonts w:eastAsia="Times New Roman" w:cs="Arial"/>
              </w:rPr>
            </w:pPr>
            <w:r>
              <w:t>12.2.4 (Support Docs)</w:t>
            </w:r>
          </w:p>
          <w:p w14:paraId="3E6DCC48" w14:textId="77777777" w:rsidR="00EF5932" w:rsidRPr="00C06079" w:rsidRDefault="00EF5932" w:rsidP="00EF593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542C518" w14:textId="77777777" w:rsidR="00EF5932" w:rsidRPr="00C06079" w:rsidRDefault="00EF5932" w:rsidP="00EF5932">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14:paraId="3D8FE284" w14:textId="77777777" w:rsidR="00EF5932" w:rsidRPr="00C06079" w:rsidRDefault="00EF5932" w:rsidP="00EF593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3F1AFA7" w14:textId="77777777" w:rsidR="00EF5932" w:rsidRPr="00C06079" w:rsidRDefault="00EF5932" w:rsidP="00EF5932">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6D49E4FE" w14:textId="73686F77" w:rsidR="00EF5932" w:rsidRPr="00B4651E" w:rsidRDefault="004B382D" w:rsidP="00B4651E">
            <w:pPr>
              <w:spacing w:after="0" w:line="240" w:lineRule="auto"/>
              <w:ind w:hanging="2"/>
              <w:jc w:val="center"/>
              <w:rPr>
                <w:b/>
                <w:bCs/>
              </w:rPr>
            </w:pPr>
            <w:r>
              <w:rPr>
                <w:b/>
                <w:bCs/>
              </w:rPr>
              <w:t>Not Applicable</w:t>
            </w:r>
          </w:p>
          <w:p w14:paraId="669A027C" w14:textId="43CDB58C" w:rsidR="003B4F7E" w:rsidRPr="00A4753E" w:rsidRDefault="003B4F7E" w:rsidP="00A4753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01CF5211" w14:textId="6A15D366" w:rsidR="003B4F7E" w:rsidRPr="00A4753E" w:rsidRDefault="00EF5932" w:rsidP="00A4753E">
            <w:pPr>
              <w:spacing w:after="0" w:line="240" w:lineRule="auto"/>
              <w:ind w:hanging="2"/>
              <w:rPr>
                <w:rFonts w:cs="Calibri"/>
                <w:color w:val="000000"/>
              </w:rPr>
            </w:pPr>
            <w:r>
              <w:t xml:space="preserve">Web: </w:t>
            </w:r>
            <w:r w:rsidR="004B382D">
              <w:t>Prerecorded multimedia content is not present across the tested pages</w:t>
            </w:r>
            <w:r>
              <w:rPr>
                <w:rFonts w:cs="Calibri"/>
                <w:color w:val="000000"/>
              </w:rPr>
              <w:t>.</w:t>
            </w:r>
          </w:p>
        </w:tc>
      </w:tr>
      <w:tr w:rsidR="00140D27" w:rsidRPr="00B83919" w14:paraId="6F6345EE"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5E12E98E" w14:textId="77777777" w:rsidR="00140D27" w:rsidRPr="00C06079" w:rsidRDefault="00140D27" w:rsidP="00140D27">
            <w:pPr>
              <w:spacing w:after="0" w:line="240" w:lineRule="auto"/>
              <w:rPr>
                <w:rFonts w:eastAsia="Times New Roman" w:cs="Arial"/>
                <w:b/>
              </w:rPr>
            </w:pPr>
            <w:hyperlink r:id="rId23" w:anchor="media-equiv-audio-desc" w:history="1">
              <w:r w:rsidRPr="00C06079">
                <w:rPr>
                  <w:rStyle w:val="Hyperlink"/>
                  <w:rFonts w:eastAsia="Times New Roman" w:cs="Arial"/>
                  <w:b/>
                </w:rPr>
                <w:t>1.2.3 Audio Description or Media Alternative (Prerecorded)</w:t>
              </w:r>
            </w:hyperlink>
            <w:r w:rsidRPr="00C06079">
              <w:t xml:space="preserve"> (Level A)</w:t>
            </w:r>
          </w:p>
          <w:p w14:paraId="1696CC43" w14:textId="77777777" w:rsidR="00140D27" w:rsidRPr="00C06079" w:rsidRDefault="00140D27" w:rsidP="00140D27">
            <w:pPr>
              <w:spacing w:after="0" w:line="240" w:lineRule="auto"/>
              <w:ind w:left="360"/>
              <w:rPr>
                <w:rFonts w:eastAsia="Times New Roman" w:cs="Arial"/>
              </w:rPr>
            </w:pPr>
            <w:r w:rsidRPr="00C06079">
              <w:rPr>
                <w:rFonts w:eastAsia="Times New Roman" w:cs="Arial"/>
              </w:rPr>
              <w:t>Also applies to:</w:t>
            </w:r>
          </w:p>
          <w:p w14:paraId="3226EF2C" w14:textId="77777777" w:rsidR="00140D27" w:rsidRPr="00C06079" w:rsidRDefault="00140D27" w:rsidP="00140D27">
            <w:pPr>
              <w:spacing w:after="0" w:line="240" w:lineRule="auto"/>
              <w:ind w:left="360"/>
              <w:rPr>
                <w:rFonts w:eastAsia="Times New Roman" w:cs="Arial"/>
              </w:rPr>
            </w:pPr>
            <w:r w:rsidRPr="00C06079">
              <w:rPr>
                <w:rFonts w:eastAsia="Times New Roman" w:cs="Arial"/>
              </w:rPr>
              <w:t>EN 301 549 Criteria</w:t>
            </w:r>
          </w:p>
          <w:p w14:paraId="1AB233BE"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9.1.2.3</w:t>
            </w:r>
            <w:r w:rsidRPr="00C06079">
              <w:rPr>
                <w:rFonts w:eastAsia="Times New Roman" w:cs="Arial"/>
              </w:rPr>
              <w:t xml:space="preserve"> (Web)</w:t>
            </w:r>
          </w:p>
          <w:p w14:paraId="4177C1D0"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10.1.2.3</w:t>
            </w:r>
            <w:r w:rsidRPr="00C06079">
              <w:rPr>
                <w:rFonts w:eastAsia="Times New Roman" w:cs="Arial"/>
              </w:rPr>
              <w:t xml:space="preserve"> </w:t>
            </w:r>
            <w:r>
              <w:rPr>
                <w:rFonts w:eastAsia="Times New Roman" w:cs="Arial"/>
              </w:rPr>
              <w:t>(Non-web document)</w:t>
            </w:r>
          </w:p>
          <w:p w14:paraId="2A530E79"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11.1.2.3.1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F5EFD7D" w14:textId="77777777" w:rsidR="00140D27" w:rsidRPr="00C06079" w:rsidRDefault="00140D27" w:rsidP="00140D27">
            <w:pPr>
              <w:numPr>
                <w:ilvl w:val="0"/>
                <w:numId w:val="2"/>
              </w:numPr>
              <w:spacing w:after="0" w:line="240" w:lineRule="auto"/>
              <w:ind w:left="1080"/>
              <w:rPr>
                <w:rFonts w:eastAsia="Times New Roman" w:cs="Arial"/>
              </w:rPr>
            </w:pPr>
            <w:r>
              <w:rPr>
                <w:rFonts w:eastAsia="Times New Roman" w:cs="Arial"/>
              </w:rPr>
              <w:t>11.1.2.3.2</w:t>
            </w:r>
            <w:r w:rsidRPr="00C06079">
              <w:rPr>
                <w:rFonts w:eastAsia="Times New Roman" w:cs="Arial"/>
              </w:rPr>
              <w:t xml:space="preserve"> (Closed Software)</w:t>
            </w:r>
          </w:p>
          <w:p w14:paraId="0A2F93D5" w14:textId="77777777" w:rsidR="00140D27" w:rsidRPr="00C06079" w:rsidRDefault="00140D27" w:rsidP="00140D27">
            <w:pPr>
              <w:numPr>
                <w:ilvl w:val="0"/>
                <w:numId w:val="1"/>
              </w:numPr>
              <w:spacing w:after="0" w:line="240" w:lineRule="auto"/>
              <w:ind w:left="1080"/>
              <w:rPr>
                <w:rFonts w:eastAsia="Times New Roman" w:cs="Arial"/>
                <w:bCs/>
              </w:rPr>
            </w:pPr>
            <w:r>
              <w:t>11.8.2 (Authoring Tool)</w:t>
            </w:r>
          </w:p>
          <w:p w14:paraId="5E4709AD" w14:textId="77777777" w:rsidR="00140D27" w:rsidRPr="00C06079" w:rsidRDefault="00140D27" w:rsidP="00140D27">
            <w:pPr>
              <w:numPr>
                <w:ilvl w:val="0"/>
                <w:numId w:val="1"/>
              </w:numPr>
              <w:spacing w:after="0" w:line="240" w:lineRule="auto"/>
              <w:ind w:left="1080"/>
              <w:rPr>
                <w:rFonts w:eastAsia="Times New Roman" w:cs="Arial"/>
                <w:bCs/>
              </w:rPr>
            </w:pPr>
            <w:r>
              <w:t>12.1.2 (Product Docs)</w:t>
            </w:r>
          </w:p>
          <w:p w14:paraId="664B0DA2" w14:textId="77777777" w:rsidR="00140D27" w:rsidRPr="00C06079" w:rsidRDefault="00140D27" w:rsidP="00140D27">
            <w:pPr>
              <w:numPr>
                <w:ilvl w:val="0"/>
                <w:numId w:val="2"/>
              </w:numPr>
              <w:spacing w:after="0" w:line="240" w:lineRule="auto"/>
              <w:ind w:left="1080"/>
              <w:rPr>
                <w:rFonts w:eastAsia="Times New Roman" w:cs="Arial"/>
              </w:rPr>
            </w:pPr>
            <w:r>
              <w:t>12.2.4 (Support Docs)</w:t>
            </w:r>
          </w:p>
          <w:p w14:paraId="6856ED3F" w14:textId="77777777" w:rsidR="00140D27" w:rsidRPr="00C06079" w:rsidRDefault="00140D27" w:rsidP="00140D2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9D86B37" w14:textId="77777777" w:rsidR="00140D27" w:rsidRPr="00C06079" w:rsidRDefault="00140D27" w:rsidP="00140D27">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14:paraId="2E961B50" w14:textId="77777777" w:rsidR="00140D27" w:rsidRPr="00C06079" w:rsidRDefault="00140D27" w:rsidP="00140D2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4FA288FB" w14:textId="77777777" w:rsidR="00140D27" w:rsidRPr="00C06079" w:rsidRDefault="00140D27" w:rsidP="00140D2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34E25E93" w14:textId="3EF02653" w:rsidR="00140D27" w:rsidRPr="00B4651E" w:rsidRDefault="004B382D" w:rsidP="00B4651E">
            <w:pPr>
              <w:spacing w:after="0" w:line="240" w:lineRule="auto"/>
              <w:ind w:hanging="2"/>
              <w:jc w:val="center"/>
              <w:rPr>
                <w:b/>
                <w:bCs/>
              </w:rPr>
            </w:pPr>
            <w:r>
              <w:rPr>
                <w:b/>
                <w:bCs/>
              </w:rPr>
              <w:t>Not Applicable</w:t>
            </w:r>
          </w:p>
          <w:p w14:paraId="489C0DB7" w14:textId="45BA940D" w:rsidR="00223EB8" w:rsidRPr="0072561B" w:rsidRDefault="00223EB8" w:rsidP="0072561B">
            <w:pPr>
              <w:spacing w:after="0" w:line="240" w:lineRule="auto"/>
              <w:ind w:hanging="2"/>
              <w:jc w:val="center"/>
              <w:rPr>
                <w:rFonts w:eastAsia="Times New Roman" w:cs="Arial"/>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73FA9642" w14:textId="5842641A" w:rsidR="00140D27" w:rsidRPr="00B4651E" w:rsidRDefault="00140D27" w:rsidP="0072561B">
            <w:pPr>
              <w:spacing w:after="0" w:line="240" w:lineRule="auto"/>
              <w:ind w:hanging="2"/>
            </w:pPr>
            <w:r>
              <w:t xml:space="preserve">Web: </w:t>
            </w:r>
            <w:r w:rsidR="004B382D">
              <w:t>Prerecorded multimedia content is not present across the tested pages</w:t>
            </w:r>
            <w:r w:rsidR="00223EB8">
              <w:t xml:space="preserve">. </w:t>
            </w:r>
          </w:p>
        </w:tc>
      </w:tr>
      <w:tr w:rsidR="004D398E" w:rsidRPr="00B83919" w14:paraId="5FD2D68B"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4E7EA14A" w14:textId="77777777" w:rsidR="004D398E" w:rsidRPr="00C06079" w:rsidRDefault="004D398E" w:rsidP="004D398E">
            <w:pPr>
              <w:spacing w:after="0" w:line="240" w:lineRule="auto"/>
              <w:rPr>
                <w:rFonts w:eastAsia="Times New Roman" w:cs="Arial"/>
                <w:b/>
              </w:rPr>
            </w:pPr>
            <w:hyperlink r:id="rId24" w:anchor="content-structure-separation-programmatic" w:history="1">
              <w:r w:rsidRPr="00C06079">
                <w:rPr>
                  <w:rStyle w:val="Hyperlink"/>
                  <w:rFonts w:eastAsia="Times New Roman" w:cs="Arial"/>
                  <w:b/>
                </w:rPr>
                <w:t>1.3.1 Info and Relationships</w:t>
              </w:r>
            </w:hyperlink>
            <w:r w:rsidRPr="00C06079">
              <w:t xml:space="preserve"> (Level A)</w:t>
            </w:r>
          </w:p>
          <w:p w14:paraId="6AFE6806" w14:textId="77777777" w:rsidR="004D398E" w:rsidRPr="00C06079" w:rsidRDefault="004D398E" w:rsidP="004D398E">
            <w:pPr>
              <w:spacing w:after="0" w:line="240" w:lineRule="auto"/>
              <w:ind w:left="360"/>
              <w:rPr>
                <w:rFonts w:eastAsia="Times New Roman" w:cs="Arial"/>
              </w:rPr>
            </w:pPr>
            <w:r w:rsidRPr="00C06079">
              <w:rPr>
                <w:rFonts w:eastAsia="Times New Roman" w:cs="Arial"/>
              </w:rPr>
              <w:t>Also applies to:</w:t>
            </w:r>
          </w:p>
          <w:p w14:paraId="3CE9ADB5" w14:textId="77777777" w:rsidR="004D398E" w:rsidRPr="00C06079" w:rsidRDefault="004D398E" w:rsidP="004D398E">
            <w:pPr>
              <w:spacing w:after="0" w:line="240" w:lineRule="auto"/>
              <w:ind w:left="360"/>
              <w:rPr>
                <w:rFonts w:eastAsia="Times New Roman" w:cs="Arial"/>
              </w:rPr>
            </w:pPr>
            <w:r w:rsidRPr="00C06079">
              <w:rPr>
                <w:rFonts w:eastAsia="Times New Roman" w:cs="Arial"/>
              </w:rPr>
              <w:t>EN 301 549 Criteria</w:t>
            </w:r>
          </w:p>
          <w:p w14:paraId="6BB9D896"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t>9.1.3.1</w:t>
            </w:r>
            <w:r w:rsidRPr="00C06079">
              <w:rPr>
                <w:rFonts w:eastAsia="Times New Roman" w:cs="Arial"/>
              </w:rPr>
              <w:t xml:space="preserve"> (Web)</w:t>
            </w:r>
          </w:p>
          <w:p w14:paraId="53B6D88B"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t>10.1.3.1</w:t>
            </w:r>
            <w:r w:rsidRPr="00C06079">
              <w:rPr>
                <w:rFonts w:eastAsia="Times New Roman" w:cs="Arial"/>
              </w:rPr>
              <w:t xml:space="preserve"> </w:t>
            </w:r>
            <w:r>
              <w:rPr>
                <w:rFonts w:eastAsia="Times New Roman" w:cs="Arial"/>
              </w:rPr>
              <w:t>(Non-web document)</w:t>
            </w:r>
          </w:p>
          <w:p w14:paraId="289E359F"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lastRenderedPageBreak/>
              <w:t>11.1.3.1.1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87BE888" w14:textId="77777777" w:rsidR="004D398E" w:rsidRPr="00C06079" w:rsidRDefault="004D398E" w:rsidP="004D398E">
            <w:pPr>
              <w:numPr>
                <w:ilvl w:val="0"/>
                <w:numId w:val="2"/>
              </w:numPr>
              <w:spacing w:after="0" w:line="240" w:lineRule="auto"/>
              <w:ind w:left="1080"/>
              <w:rPr>
                <w:rFonts w:eastAsia="Times New Roman" w:cs="Arial"/>
              </w:rPr>
            </w:pPr>
            <w:r>
              <w:rPr>
                <w:rFonts w:eastAsia="Times New Roman" w:cs="Arial"/>
              </w:rPr>
              <w:t>11.1.3.1.2</w:t>
            </w:r>
            <w:r w:rsidRPr="00C06079">
              <w:rPr>
                <w:rFonts w:eastAsia="Times New Roman" w:cs="Arial"/>
              </w:rPr>
              <w:t xml:space="preserve"> (Closed Software)</w:t>
            </w:r>
          </w:p>
          <w:p w14:paraId="24948618" w14:textId="77777777" w:rsidR="004D398E" w:rsidRPr="00C06079" w:rsidRDefault="004D398E" w:rsidP="004D398E">
            <w:pPr>
              <w:numPr>
                <w:ilvl w:val="0"/>
                <w:numId w:val="1"/>
              </w:numPr>
              <w:spacing w:after="0" w:line="240" w:lineRule="auto"/>
              <w:ind w:left="1080"/>
              <w:rPr>
                <w:rFonts w:eastAsia="Times New Roman" w:cs="Arial"/>
                <w:bCs/>
              </w:rPr>
            </w:pPr>
            <w:r>
              <w:t>11.8.2 (Authoring Tool)</w:t>
            </w:r>
          </w:p>
          <w:p w14:paraId="70E914A4" w14:textId="77777777" w:rsidR="004D398E" w:rsidRPr="00C06079" w:rsidRDefault="004D398E" w:rsidP="004D398E">
            <w:pPr>
              <w:numPr>
                <w:ilvl w:val="0"/>
                <w:numId w:val="1"/>
              </w:numPr>
              <w:spacing w:after="0" w:line="240" w:lineRule="auto"/>
              <w:ind w:left="1080"/>
              <w:rPr>
                <w:rFonts w:eastAsia="Times New Roman" w:cs="Arial"/>
                <w:bCs/>
              </w:rPr>
            </w:pPr>
            <w:r>
              <w:t>12.1.2 (Product Docs)</w:t>
            </w:r>
          </w:p>
          <w:p w14:paraId="38C9D42F" w14:textId="77777777" w:rsidR="004D398E" w:rsidRPr="00C06079" w:rsidRDefault="004D398E" w:rsidP="004D398E">
            <w:pPr>
              <w:numPr>
                <w:ilvl w:val="0"/>
                <w:numId w:val="2"/>
              </w:numPr>
              <w:spacing w:after="0" w:line="240" w:lineRule="auto"/>
              <w:ind w:left="1080"/>
              <w:rPr>
                <w:rFonts w:eastAsia="Times New Roman" w:cs="Arial"/>
              </w:rPr>
            </w:pPr>
            <w:r>
              <w:t>12.2.4 (Support Docs)</w:t>
            </w:r>
          </w:p>
          <w:p w14:paraId="31DDEB9D" w14:textId="77777777" w:rsidR="004D398E" w:rsidRPr="00C06079" w:rsidRDefault="004D398E" w:rsidP="004D398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9A4A607" w14:textId="77777777" w:rsidR="004D398E" w:rsidRPr="00C06079" w:rsidRDefault="004D398E" w:rsidP="004D398E">
            <w:pPr>
              <w:numPr>
                <w:ilvl w:val="0"/>
                <w:numId w:val="1"/>
              </w:numPr>
              <w:spacing w:after="0" w:line="240" w:lineRule="auto"/>
              <w:ind w:left="1080"/>
              <w:rPr>
                <w:rFonts w:eastAsia="Times New Roman" w:cs="Arial"/>
              </w:rPr>
            </w:pPr>
            <w:r w:rsidRPr="00C06079">
              <w:rPr>
                <w:rFonts w:eastAsia="Times New Roman" w:cs="Arial"/>
              </w:rPr>
              <w:t>501 (Web)(Software)</w:t>
            </w:r>
          </w:p>
          <w:p w14:paraId="2C8212AA" w14:textId="77777777" w:rsidR="004D398E" w:rsidRPr="00C06079" w:rsidRDefault="004D398E" w:rsidP="004D398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512DF79" w14:textId="77777777" w:rsidR="004D398E" w:rsidRPr="00C06079" w:rsidRDefault="004D398E" w:rsidP="004D398E">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38D50C2F" w14:textId="77777777" w:rsidR="006E0748" w:rsidRDefault="006E0748" w:rsidP="007B2556">
            <w:pPr>
              <w:spacing w:after="0" w:line="240" w:lineRule="auto"/>
              <w:ind w:hanging="2"/>
              <w:jc w:val="center"/>
              <w:rPr>
                <w:b/>
                <w:bCs/>
              </w:rPr>
            </w:pPr>
          </w:p>
          <w:p w14:paraId="4369B6E9" w14:textId="77777777" w:rsidR="006E0748" w:rsidRDefault="006E0748" w:rsidP="007B2556">
            <w:pPr>
              <w:spacing w:after="0" w:line="240" w:lineRule="auto"/>
              <w:ind w:hanging="2"/>
              <w:jc w:val="center"/>
              <w:rPr>
                <w:b/>
                <w:bCs/>
              </w:rPr>
            </w:pPr>
          </w:p>
          <w:p w14:paraId="5728D29F" w14:textId="77777777" w:rsidR="006E0748" w:rsidRDefault="006E0748" w:rsidP="007B2556">
            <w:pPr>
              <w:spacing w:after="0" w:line="240" w:lineRule="auto"/>
              <w:ind w:hanging="2"/>
              <w:jc w:val="center"/>
              <w:rPr>
                <w:b/>
                <w:bCs/>
              </w:rPr>
            </w:pPr>
          </w:p>
          <w:p w14:paraId="2AD6AE20" w14:textId="77777777" w:rsidR="006E0748" w:rsidRDefault="006E0748" w:rsidP="007B2556">
            <w:pPr>
              <w:spacing w:after="0" w:line="240" w:lineRule="auto"/>
              <w:ind w:hanging="2"/>
              <w:jc w:val="center"/>
              <w:rPr>
                <w:b/>
                <w:bCs/>
              </w:rPr>
            </w:pPr>
          </w:p>
          <w:p w14:paraId="7FE52E9A" w14:textId="77777777" w:rsidR="006E0748" w:rsidRDefault="006E0748" w:rsidP="007B2556">
            <w:pPr>
              <w:spacing w:after="0" w:line="240" w:lineRule="auto"/>
              <w:ind w:hanging="2"/>
              <w:jc w:val="center"/>
              <w:rPr>
                <w:b/>
                <w:bCs/>
              </w:rPr>
            </w:pPr>
          </w:p>
          <w:p w14:paraId="3F35A659" w14:textId="77777777" w:rsidR="006E0748" w:rsidRDefault="006E0748" w:rsidP="007B2556">
            <w:pPr>
              <w:spacing w:after="0" w:line="240" w:lineRule="auto"/>
              <w:ind w:hanging="2"/>
              <w:jc w:val="center"/>
              <w:rPr>
                <w:b/>
                <w:bCs/>
              </w:rPr>
            </w:pPr>
          </w:p>
          <w:p w14:paraId="6AAF6ED2" w14:textId="77777777" w:rsidR="006E0748" w:rsidRDefault="006E0748" w:rsidP="007B2556">
            <w:pPr>
              <w:spacing w:after="0" w:line="240" w:lineRule="auto"/>
              <w:ind w:hanging="2"/>
              <w:jc w:val="center"/>
              <w:rPr>
                <w:b/>
                <w:bCs/>
              </w:rPr>
            </w:pPr>
          </w:p>
          <w:p w14:paraId="6D559197" w14:textId="77777777" w:rsidR="006E0748" w:rsidRDefault="006E0748" w:rsidP="007B2556">
            <w:pPr>
              <w:spacing w:after="0" w:line="240" w:lineRule="auto"/>
              <w:ind w:hanging="2"/>
              <w:jc w:val="center"/>
              <w:rPr>
                <w:b/>
                <w:bCs/>
              </w:rPr>
            </w:pPr>
          </w:p>
          <w:p w14:paraId="72BB176F" w14:textId="77777777" w:rsidR="006E0748" w:rsidRDefault="006E0748" w:rsidP="007B2556">
            <w:pPr>
              <w:spacing w:after="0" w:line="240" w:lineRule="auto"/>
              <w:ind w:hanging="2"/>
              <w:jc w:val="center"/>
              <w:rPr>
                <w:b/>
                <w:bCs/>
              </w:rPr>
            </w:pPr>
          </w:p>
          <w:p w14:paraId="378C247B" w14:textId="77777777" w:rsidR="006E0748" w:rsidRDefault="006E0748" w:rsidP="007B2556">
            <w:pPr>
              <w:spacing w:after="0" w:line="240" w:lineRule="auto"/>
              <w:ind w:hanging="2"/>
              <w:jc w:val="center"/>
              <w:rPr>
                <w:b/>
                <w:bCs/>
              </w:rPr>
            </w:pPr>
          </w:p>
          <w:p w14:paraId="13233FD2" w14:textId="0E7EF510" w:rsidR="004D398E" w:rsidRPr="007B2556" w:rsidRDefault="004D398E" w:rsidP="007B2556">
            <w:pPr>
              <w:spacing w:after="0" w:line="240" w:lineRule="auto"/>
              <w:ind w:hanging="2"/>
              <w:jc w:val="center"/>
              <w:rPr>
                <w:b/>
                <w:bCs/>
              </w:rPr>
            </w:pPr>
            <w:r w:rsidRPr="007B2556">
              <w:rPr>
                <w:b/>
                <w:bCs/>
              </w:rPr>
              <w:t>Partially Supports</w:t>
            </w:r>
          </w:p>
          <w:p w14:paraId="438A004F" w14:textId="21CE888C" w:rsidR="00766BE1" w:rsidRPr="00992EA1" w:rsidRDefault="00766BE1" w:rsidP="00992EA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258E66CC" w14:textId="77777777" w:rsidR="006E0748" w:rsidRDefault="004D398E" w:rsidP="00766BE1">
            <w:pPr>
              <w:spacing w:after="0" w:line="240" w:lineRule="auto"/>
              <w:ind w:hanging="2"/>
            </w:pPr>
            <w:r>
              <w:lastRenderedPageBreak/>
              <w:t xml:space="preserve">Web: </w:t>
            </w:r>
            <w:r w:rsidR="00766BE1">
              <w:t xml:space="preserve">Headings are defined </w:t>
            </w:r>
            <w:r w:rsidR="00402603">
              <w:t>in</w:t>
            </w:r>
            <w:r w:rsidR="00766BE1">
              <w:t xml:space="preserve"> most of the tested </w:t>
            </w:r>
            <w:r w:rsidR="006E0748">
              <w:t>pages</w:t>
            </w:r>
            <w:r w:rsidR="00766BE1">
              <w:t xml:space="preserve">. </w:t>
            </w:r>
          </w:p>
          <w:p w14:paraId="6666B74C" w14:textId="77777777" w:rsidR="006E0748" w:rsidRDefault="006E0748" w:rsidP="00766BE1">
            <w:pPr>
              <w:spacing w:after="0" w:line="240" w:lineRule="auto"/>
              <w:ind w:hanging="2"/>
            </w:pPr>
          </w:p>
          <w:p w14:paraId="3DA9C6C3" w14:textId="1279D17F" w:rsidR="00766BE1" w:rsidRDefault="006E0748" w:rsidP="00766BE1">
            <w:pPr>
              <w:spacing w:after="0" w:line="240" w:lineRule="auto"/>
              <w:ind w:hanging="2"/>
            </w:pPr>
            <w:r>
              <w:t>S</w:t>
            </w:r>
            <w:r w:rsidR="00766BE1">
              <w:t xml:space="preserve">ome instances of missing heading markup </w:t>
            </w:r>
            <w:r w:rsidR="00992EA1">
              <w:t xml:space="preserve">and heading marked up unnecessarily </w:t>
            </w:r>
            <w:r>
              <w:t>are</w:t>
            </w:r>
            <w:r w:rsidR="00402603">
              <w:t xml:space="preserve"> </w:t>
            </w:r>
            <w:r w:rsidR="00BE32F6">
              <w:t>found across</w:t>
            </w:r>
            <w:r w:rsidR="00766BE1">
              <w:t xml:space="preserve"> the tested page</w:t>
            </w:r>
            <w:r w:rsidR="00BE32F6">
              <w:t>s</w:t>
            </w:r>
            <w:r w:rsidR="00766BE1">
              <w:t>.</w:t>
            </w:r>
          </w:p>
          <w:p w14:paraId="1F83B29B" w14:textId="7E0B85F0" w:rsidR="00BE32F6" w:rsidRDefault="00BE32F6" w:rsidP="00766BE1">
            <w:pPr>
              <w:spacing w:after="0" w:line="240" w:lineRule="auto"/>
              <w:ind w:hanging="2"/>
            </w:pPr>
            <w:r>
              <w:lastRenderedPageBreak/>
              <w:t>A few instances of heading levels coded incorrectly are found across the tested pages.</w:t>
            </w:r>
          </w:p>
          <w:p w14:paraId="52F6EBB6" w14:textId="77777777" w:rsidR="006E0748" w:rsidRDefault="006E0748" w:rsidP="00766BE1">
            <w:pPr>
              <w:spacing w:after="0" w:line="240" w:lineRule="auto"/>
              <w:ind w:hanging="2"/>
            </w:pPr>
          </w:p>
          <w:p w14:paraId="353B0E2B" w14:textId="5BAE75B4" w:rsidR="00766BE1" w:rsidRDefault="00766BE1" w:rsidP="00766BE1">
            <w:pPr>
              <w:spacing w:after="0" w:line="240" w:lineRule="auto"/>
              <w:ind w:hanging="2"/>
            </w:pPr>
            <w:r>
              <w:t xml:space="preserve">A few instances of missing </w:t>
            </w:r>
            <w:r w:rsidR="00402603">
              <w:t>labels</w:t>
            </w:r>
            <w:r>
              <w:t xml:space="preserve"> for </w:t>
            </w:r>
            <w:r w:rsidR="00D14410">
              <w:t>form control</w:t>
            </w:r>
            <w:r>
              <w:t xml:space="preserve"> </w:t>
            </w:r>
            <w:r w:rsidR="00BE32F6">
              <w:t xml:space="preserve">such as </w:t>
            </w:r>
            <w:r w:rsidR="00992EA1">
              <w:t>buttons</w:t>
            </w:r>
            <w:r w:rsidR="00BE32F6">
              <w:t xml:space="preserve">, combo boxes, </w:t>
            </w:r>
            <w:r>
              <w:t>and</w:t>
            </w:r>
            <w:r w:rsidR="00BE32F6">
              <w:t xml:space="preserve"> input fields</w:t>
            </w:r>
            <w:r w:rsidR="00402603">
              <w:t>,</w:t>
            </w:r>
            <w:r>
              <w:t xml:space="preserve"> are found </w:t>
            </w:r>
            <w:r w:rsidR="00BE32F6">
              <w:t>across</w:t>
            </w:r>
            <w:r>
              <w:t xml:space="preserve"> the tested page</w:t>
            </w:r>
            <w:r w:rsidR="00BE32F6">
              <w:t>s</w:t>
            </w:r>
            <w:r>
              <w:t>.</w:t>
            </w:r>
          </w:p>
          <w:p w14:paraId="35400633" w14:textId="77777777" w:rsidR="006E0748" w:rsidRDefault="006E0748" w:rsidP="00766BE1">
            <w:pPr>
              <w:spacing w:after="0" w:line="240" w:lineRule="auto"/>
              <w:ind w:hanging="2"/>
            </w:pPr>
          </w:p>
          <w:p w14:paraId="359B4D9B" w14:textId="459B2431" w:rsidR="00766BE1" w:rsidRDefault="00766BE1" w:rsidP="00766BE1">
            <w:pPr>
              <w:spacing w:after="0" w:line="240" w:lineRule="auto"/>
              <w:ind w:hanging="2"/>
            </w:pPr>
            <w:r>
              <w:t>A</w:t>
            </w:r>
            <w:r w:rsidR="00BE32F6">
              <w:t xml:space="preserve"> few</w:t>
            </w:r>
            <w:r>
              <w:t xml:space="preserve"> instance</w:t>
            </w:r>
            <w:r w:rsidR="00BE32F6">
              <w:t>s</w:t>
            </w:r>
            <w:r>
              <w:t xml:space="preserve"> of missing grouping of form controls</w:t>
            </w:r>
            <w:r w:rsidR="00402603">
              <w:t>,</w:t>
            </w:r>
            <w:r>
              <w:t xml:space="preserve"> such as </w:t>
            </w:r>
            <w:r w:rsidR="00BE32F6">
              <w:t>radio buttons and checkboxes</w:t>
            </w:r>
            <w:r w:rsidR="00402603">
              <w:t>,</w:t>
            </w:r>
            <w:r w:rsidR="00BE32F6">
              <w:t xml:space="preserve"> are</w:t>
            </w:r>
            <w:r>
              <w:t xml:space="preserve"> found </w:t>
            </w:r>
            <w:r w:rsidR="00BE32F6">
              <w:t>across</w:t>
            </w:r>
            <w:r>
              <w:t xml:space="preserve"> the tested page</w:t>
            </w:r>
            <w:r w:rsidR="00BE32F6">
              <w:t>s</w:t>
            </w:r>
            <w:r>
              <w:t>.</w:t>
            </w:r>
          </w:p>
          <w:p w14:paraId="064D2DDB" w14:textId="77777777" w:rsidR="006E0748" w:rsidRDefault="006E0748" w:rsidP="00766BE1">
            <w:pPr>
              <w:spacing w:after="0" w:line="240" w:lineRule="auto"/>
              <w:ind w:hanging="2"/>
            </w:pPr>
          </w:p>
          <w:p w14:paraId="64EA172D" w14:textId="38710E04" w:rsidR="00BE32F6" w:rsidRDefault="00BE32F6" w:rsidP="00766BE1">
            <w:pPr>
              <w:spacing w:after="0" w:line="240" w:lineRule="auto"/>
              <w:ind w:hanging="2"/>
            </w:pPr>
            <w:r>
              <w:t xml:space="preserve">A few instances of </w:t>
            </w:r>
            <w:r w:rsidR="00992EA1">
              <w:t xml:space="preserve">table </w:t>
            </w:r>
            <w:r w:rsidR="00402603">
              <w:t>headers</w:t>
            </w:r>
            <w:r w:rsidR="00992EA1">
              <w:t xml:space="preserve"> </w:t>
            </w:r>
            <w:r w:rsidR="006E0748">
              <w:t xml:space="preserve">being </w:t>
            </w:r>
            <w:r w:rsidR="00992EA1">
              <w:t xml:space="preserve">defined unnecessarily, table marked up unnecessarily </w:t>
            </w:r>
            <w:r>
              <w:t>and empty table headers are found across the tested pages.</w:t>
            </w:r>
          </w:p>
          <w:p w14:paraId="26AB64FE" w14:textId="77777777" w:rsidR="006E0748" w:rsidRDefault="006E0748" w:rsidP="00766BE1">
            <w:pPr>
              <w:spacing w:after="0" w:line="240" w:lineRule="auto"/>
              <w:ind w:hanging="2"/>
            </w:pPr>
          </w:p>
          <w:p w14:paraId="386A6B7F" w14:textId="64337F66" w:rsidR="00BE32F6" w:rsidRDefault="00BE32F6" w:rsidP="00766BE1">
            <w:pPr>
              <w:spacing w:after="0" w:line="240" w:lineRule="auto"/>
              <w:ind w:hanging="2"/>
            </w:pPr>
            <w:r>
              <w:t xml:space="preserve">A few instances of </w:t>
            </w:r>
            <w:r w:rsidR="00992EA1">
              <w:t xml:space="preserve">missing list markup </w:t>
            </w:r>
            <w:r>
              <w:t>are found across the tested pages.</w:t>
            </w:r>
          </w:p>
          <w:p w14:paraId="07E9274E" w14:textId="77777777" w:rsidR="006E0748" w:rsidRDefault="006E0748" w:rsidP="00766BE1">
            <w:pPr>
              <w:spacing w:after="0" w:line="240" w:lineRule="auto"/>
              <w:ind w:hanging="2"/>
            </w:pPr>
          </w:p>
          <w:p w14:paraId="2F941ABF" w14:textId="2E77F2D2" w:rsidR="00E83BC2" w:rsidRPr="007B2556" w:rsidRDefault="00766BE1" w:rsidP="00992EA1">
            <w:pPr>
              <w:spacing w:after="0" w:line="240" w:lineRule="auto"/>
              <w:ind w:hanging="2"/>
            </w:pPr>
            <w:r>
              <w:t xml:space="preserve">A few instances of missing </w:t>
            </w:r>
            <w:r w:rsidR="00402603">
              <w:t>labels</w:t>
            </w:r>
            <w:r w:rsidR="00BE32F6">
              <w:t xml:space="preserve"> for navigation region</w:t>
            </w:r>
            <w:r w:rsidR="006E0748">
              <w:t>s</w:t>
            </w:r>
            <w:r>
              <w:t xml:space="preserve"> are found </w:t>
            </w:r>
            <w:r w:rsidR="00BE32F6">
              <w:t>across</w:t>
            </w:r>
            <w:r>
              <w:t xml:space="preserve"> the tested page</w:t>
            </w:r>
            <w:r w:rsidR="00BE32F6">
              <w:t>s</w:t>
            </w:r>
            <w:r>
              <w:t>.</w:t>
            </w:r>
          </w:p>
        </w:tc>
      </w:tr>
      <w:tr w:rsidR="00996C1E" w:rsidRPr="00B83919" w14:paraId="636AEFF5"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67D8570" w14:textId="77777777" w:rsidR="00996C1E" w:rsidRPr="00C06079" w:rsidRDefault="00996C1E" w:rsidP="00996C1E">
            <w:pPr>
              <w:spacing w:after="0" w:line="240" w:lineRule="auto"/>
              <w:rPr>
                <w:rFonts w:eastAsia="Times New Roman" w:cs="Arial"/>
                <w:b/>
              </w:rPr>
            </w:pPr>
            <w:hyperlink r:id="rId25" w:anchor="content-structure-separation-sequence" w:history="1">
              <w:r w:rsidRPr="00C06079">
                <w:rPr>
                  <w:rStyle w:val="Hyperlink"/>
                  <w:rFonts w:eastAsia="Times New Roman" w:cs="Arial"/>
                  <w:b/>
                </w:rPr>
                <w:t>1.3.2 Meaningful Sequence</w:t>
              </w:r>
            </w:hyperlink>
            <w:r w:rsidRPr="00C06079">
              <w:t xml:space="preserve"> (Level A)</w:t>
            </w:r>
          </w:p>
          <w:p w14:paraId="0874E598" w14:textId="77777777" w:rsidR="00996C1E" w:rsidRPr="00C06079" w:rsidRDefault="00996C1E" w:rsidP="00996C1E">
            <w:pPr>
              <w:spacing w:after="0" w:line="240" w:lineRule="auto"/>
              <w:ind w:left="360"/>
              <w:rPr>
                <w:rFonts w:eastAsia="Times New Roman" w:cs="Arial"/>
              </w:rPr>
            </w:pPr>
            <w:r w:rsidRPr="00C06079">
              <w:rPr>
                <w:rFonts w:eastAsia="Times New Roman" w:cs="Arial"/>
              </w:rPr>
              <w:t>Also applies to:</w:t>
            </w:r>
          </w:p>
          <w:p w14:paraId="0798ABC6" w14:textId="77777777" w:rsidR="00996C1E" w:rsidRPr="00C06079" w:rsidRDefault="00996C1E" w:rsidP="00996C1E">
            <w:pPr>
              <w:spacing w:after="0" w:line="240" w:lineRule="auto"/>
              <w:ind w:left="360"/>
              <w:rPr>
                <w:rFonts w:eastAsia="Times New Roman" w:cs="Arial"/>
              </w:rPr>
            </w:pPr>
            <w:r w:rsidRPr="00C06079">
              <w:rPr>
                <w:rFonts w:eastAsia="Times New Roman" w:cs="Arial"/>
              </w:rPr>
              <w:t>EN 301 549 Criteria</w:t>
            </w:r>
          </w:p>
          <w:p w14:paraId="07027D36"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9.1.3.2</w:t>
            </w:r>
            <w:r w:rsidRPr="00C06079">
              <w:rPr>
                <w:rFonts w:eastAsia="Times New Roman" w:cs="Arial"/>
              </w:rPr>
              <w:t xml:space="preserve"> (Web)</w:t>
            </w:r>
          </w:p>
          <w:p w14:paraId="058A2F87"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10.1.3.2</w:t>
            </w:r>
            <w:r w:rsidRPr="00C06079">
              <w:rPr>
                <w:rFonts w:eastAsia="Times New Roman" w:cs="Arial"/>
              </w:rPr>
              <w:t xml:space="preserve"> </w:t>
            </w:r>
            <w:r>
              <w:rPr>
                <w:rFonts w:eastAsia="Times New Roman" w:cs="Arial"/>
              </w:rPr>
              <w:t>(Non-web document)</w:t>
            </w:r>
          </w:p>
          <w:p w14:paraId="214DF648"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11.1.3.2.1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6EDF063" w14:textId="77777777" w:rsidR="00996C1E" w:rsidRPr="00C06079" w:rsidRDefault="00996C1E" w:rsidP="00996C1E">
            <w:pPr>
              <w:numPr>
                <w:ilvl w:val="0"/>
                <w:numId w:val="2"/>
              </w:numPr>
              <w:spacing w:after="0" w:line="240" w:lineRule="auto"/>
              <w:ind w:left="1080"/>
              <w:rPr>
                <w:rFonts w:eastAsia="Times New Roman" w:cs="Arial"/>
              </w:rPr>
            </w:pPr>
            <w:r>
              <w:rPr>
                <w:rFonts w:eastAsia="Times New Roman" w:cs="Arial"/>
              </w:rPr>
              <w:t>11.1.3.2.2</w:t>
            </w:r>
            <w:r w:rsidRPr="00C06079">
              <w:rPr>
                <w:rFonts w:eastAsia="Times New Roman" w:cs="Arial"/>
              </w:rPr>
              <w:t xml:space="preserve"> (Closed Software)</w:t>
            </w:r>
          </w:p>
          <w:p w14:paraId="312BE3B4" w14:textId="77777777" w:rsidR="00996C1E" w:rsidRPr="00C06079" w:rsidRDefault="00996C1E" w:rsidP="00996C1E">
            <w:pPr>
              <w:numPr>
                <w:ilvl w:val="0"/>
                <w:numId w:val="1"/>
              </w:numPr>
              <w:spacing w:after="0" w:line="240" w:lineRule="auto"/>
              <w:ind w:left="1080"/>
              <w:rPr>
                <w:rFonts w:eastAsia="Times New Roman" w:cs="Arial"/>
                <w:bCs/>
              </w:rPr>
            </w:pPr>
            <w:r>
              <w:t>11.8.2 (Authoring Tool)</w:t>
            </w:r>
          </w:p>
          <w:p w14:paraId="7BCB2CC8" w14:textId="77777777" w:rsidR="00996C1E" w:rsidRPr="00C06079" w:rsidRDefault="00996C1E" w:rsidP="00996C1E">
            <w:pPr>
              <w:numPr>
                <w:ilvl w:val="0"/>
                <w:numId w:val="1"/>
              </w:numPr>
              <w:spacing w:after="0" w:line="240" w:lineRule="auto"/>
              <w:ind w:left="1080"/>
              <w:rPr>
                <w:rFonts w:eastAsia="Times New Roman" w:cs="Arial"/>
                <w:bCs/>
              </w:rPr>
            </w:pPr>
            <w:r>
              <w:t>12.1.2 (Product Docs)</w:t>
            </w:r>
          </w:p>
          <w:p w14:paraId="3C81DDEE" w14:textId="77777777" w:rsidR="00996C1E" w:rsidRPr="00C06079" w:rsidRDefault="00996C1E" w:rsidP="00996C1E">
            <w:pPr>
              <w:numPr>
                <w:ilvl w:val="0"/>
                <w:numId w:val="2"/>
              </w:numPr>
              <w:spacing w:after="0" w:line="240" w:lineRule="auto"/>
              <w:ind w:left="1080"/>
              <w:rPr>
                <w:rFonts w:eastAsia="Times New Roman" w:cs="Arial"/>
              </w:rPr>
            </w:pPr>
            <w:r>
              <w:t>12.2.4 (Support Docs)</w:t>
            </w:r>
          </w:p>
          <w:p w14:paraId="5D2BD53E" w14:textId="77777777" w:rsidR="00996C1E" w:rsidRPr="00C06079" w:rsidRDefault="00996C1E" w:rsidP="00996C1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5A086EF" w14:textId="77777777" w:rsidR="00996C1E" w:rsidRPr="00C06079" w:rsidRDefault="00996C1E" w:rsidP="00996C1E">
            <w:pPr>
              <w:numPr>
                <w:ilvl w:val="0"/>
                <w:numId w:val="1"/>
              </w:numPr>
              <w:spacing w:after="0" w:line="240" w:lineRule="auto"/>
              <w:ind w:left="1080"/>
              <w:rPr>
                <w:rFonts w:eastAsia="Times New Roman" w:cs="Arial"/>
              </w:rPr>
            </w:pPr>
            <w:r w:rsidRPr="00C06079">
              <w:rPr>
                <w:rFonts w:eastAsia="Times New Roman" w:cs="Arial"/>
              </w:rPr>
              <w:t>501 (Web)(Software)</w:t>
            </w:r>
          </w:p>
          <w:p w14:paraId="2A656FBE" w14:textId="77777777" w:rsidR="00996C1E" w:rsidRPr="00C06079" w:rsidRDefault="00996C1E" w:rsidP="00996C1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07C9BAD" w14:textId="77777777" w:rsidR="00996C1E" w:rsidRPr="00C06079" w:rsidRDefault="00996C1E" w:rsidP="00996C1E">
            <w:pPr>
              <w:numPr>
                <w:ilvl w:val="0"/>
                <w:numId w:val="2"/>
              </w:numPr>
              <w:spacing w:after="0" w:line="240" w:lineRule="auto"/>
              <w:ind w:left="1080"/>
              <w:rPr>
                <w:rFonts w:eastAsia="Times New Roman" w:cs="Arial"/>
              </w:rPr>
            </w:pPr>
            <w:r w:rsidRPr="00C06079">
              <w:rPr>
                <w:rFonts w:eastAsia="Times New Roman" w:cs="Arial"/>
                <w:bCs/>
              </w:rPr>
              <w:lastRenderedPageBreak/>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1355801D" w14:textId="0029C971" w:rsidR="00996C1E" w:rsidRPr="002C3E99" w:rsidRDefault="00F41435" w:rsidP="002C3E99">
            <w:pPr>
              <w:spacing w:after="0" w:line="240" w:lineRule="auto"/>
              <w:ind w:hanging="2"/>
              <w:jc w:val="center"/>
              <w:rPr>
                <w:b/>
                <w:bCs/>
              </w:rPr>
            </w:pPr>
            <w:r>
              <w:rPr>
                <w:b/>
                <w:bCs/>
              </w:rPr>
              <w:lastRenderedPageBreak/>
              <w:t xml:space="preserve">Partially </w:t>
            </w:r>
            <w:r w:rsidR="00996C1E" w:rsidRPr="002C3E99">
              <w:rPr>
                <w:b/>
                <w:bCs/>
              </w:rPr>
              <w:t>Supports</w:t>
            </w:r>
          </w:p>
          <w:p w14:paraId="0D724354" w14:textId="0B5923D3" w:rsidR="00AC2B99" w:rsidRPr="008C6114" w:rsidRDefault="00AC2B99" w:rsidP="008C611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1424D0CC" w14:textId="09F3207B" w:rsidR="00AC2B99" w:rsidRPr="002C3E99" w:rsidRDefault="00996C1E" w:rsidP="008C6114">
            <w:pPr>
              <w:spacing w:after="0" w:line="240" w:lineRule="auto"/>
              <w:ind w:hanging="2"/>
            </w:pPr>
            <w:r>
              <w:t xml:space="preserve">Web: Information </w:t>
            </w:r>
            <w:r w:rsidR="006E0748">
              <w:t>i</w:t>
            </w:r>
            <w:r>
              <w:t>n the pages is presented in a correct sequence through code to ensure that it can be accessed in a logical order by assistive technologies, such as screen readers</w:t>
            </w:r>
            <w:r w:rsidR="00402603">
              <w:t>,</w:t>
            </w:r>
            <w:r w:rsidR="00F41435">
              <w:t xml:space="preserve"> except </w:t>
            </w:r>
            <w:r w:rsidR="006E0748">
              <w:t xml:space="preserve">for a </w:t>
            </w:r>
            <w:r w:rsidR="00F41435">
              <w:t>few instances.</w:t>
            </w:r>
          </w:p>
        </w:tc>
      </w:tr>
      <w:tr w:rsidR="00C67ADA" w:rsidRPr="00B83919" w14:paraId="757999F9"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8847FA5" w14:textId="77777777" w:rsidR="00C67ADA" w:rsidRPr="00C06079" w:rsidRDefault="00C67ADA" w:rsidP="00C67ADA">
            <w:pPr>
              <w:spacing w:after="0" w:line="240" w:lineRule="auto"/>
              <w:rPr>
                <w:rFonts w:eastAsia="Times New Roman" w:cs="Arial"/>
                <w:b/>
              </w:rPr>
            </w:pPr>
            <w:hyperlink r:id="rId26" w:anchor="content-structure-separation-understanding" w:history="1">
              <w:r w:rsidRPr="00C06079">
                <w:rPr>
                  <w:rStyle w:val="Hyperlink"/>
                  <w:rFonts w:eastAsia="Times New Roman" w:cs="Arial"/>
                  <w:b/>
                </w:rPr>
                <w:t>1.3.3 Sensory Characteristics</w:t>
              </w:r>
            </w:hyperlink>
            <w:r w:rsidRPr="00C06079">
              <w:rPr>
                <w:rFonts w:eastAsia="Times New Roman" w:cs="Arial"/>
                <w:b/>
              </w:rPr>
              <w:t xml:space="preserve"> </w:t>
            </w:r>
            <w:r w:rsidRPr="00C06079">
              <w:t>(Level A)</w:t>
            </w:r>
          </w:p>
          <w:p w14:paraId="2E219729" w14:textId="77777777" w:rsidR="00C67ADA" w:rsidRPr="00C06079" w:rsidRDefault="00C67ADA" w:rsidP="00C67ADA">
            <w:pPr>
              <w:spacing w:after="0" w:line="240" w:lineRule="auto"/>
              <w:ind w:left="360"/>
              <w:rPr>
                <w:rFonts w:eastAsia="Times New Roman" w:cs="Arial"/>
              </w:rPr>
            </w:pPr>
            <w:r w:rsidRPr="00C06079">
              <w:rPr>
                <w:rFonts w:eastAsia="Times New Roman" w:cs="Arial"/>
              </w:rPr>
              <w:t>Also applies to:</w:t>
            </w:r>
          </w:p>
          <w:p w14:paraId="59B0DEE7" w14:textId="77777777" w:rsidR="00C67ADA" w:rsidRPr="00C06079" w:rsidRDefault="00C67ADA" w:rsidP="00C67ADA">
            <w:pPr>
              <w:spacing w:after="0" w:line="240" w:lineRule="auto"/>
              <w:ind w:left="360"/>
              <w:rPr>
                <w:rFonts w:eastAsia="Times New Roman" w:cs="Arial"/>
              </w:rPr>
            </w:pPr>
            <w:r w:rsidRPr="00C06079">
              <w:rPr>
                <w:rFonts w:eastAsia="Times New Roman" w:cs="Arial"/>
              </w:rPr>
              <w:t>EN 301 549 Criteria</w:t>
            </w:r>
          </w:p>
          <w:p w14:paraId="71642A0B"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9.1.3.3</w:t>
            </w:r>
            <w:r w:rsidRPr="00C06079">
              <w:rPr>
                <w:rFonts w:eastAsia="Times New Roman" w:cs="Arial"/>
              </w:rPr>
              <w:t xml:space="preserve"> (Web)</w:t>
            </w:r>
          </w:p>
          <w:p w14:paraId="2AADD7F1"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10.1.3.3</w:t>
            </w:r>
            <w:r w:rsidRPr="00C06079">
              <w:rPr>
                <w:rFonts w:eastAsia="Times New Roman" w:cs="Arial"/>
              </w:rPr>
              <w:t xml:space="preserve"> </w:t>
            </w:r>
            <w:r>
              <w:rPr>
                <w:rFonts w:eastAsia="Times New Roman" w:cs="Arial"/>
              </w:rPr>
              <w:t>(Non-web document)</w:t>
            </w:r>
          </w:p>
          <w:p w14:paraId="6A41FA69"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11.1.3.3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0308163" w14:textId="77777777" w:rsidR="00C67ADA" w:rsidRPr="00C06079" w:rsidRDefault="00C67ADA" w:rsidP="00C67ADA">
            <w:pPr>
              <w:numPr>
                <w:ilvl w:val="0"/>
                <w:numId w:val="2"/>
              </w:numPr>
              <w:spacing w:after="0" w:line="240" w:lineRule="auto"/>
              <w:ind w:left="1080"/>
              <w:rPr>
                <w:rFonts w:eastAsia="Times New Roman" w:cs="Arial"/>
              </w:rPr>
            </w:pPr>
            <w:r>
              <w:rPr>
                <w:rFonts w:eastAsia="Times New Roman" w:cs="Arial"/>
              </w:rPr>
              <w:t>11.1.3.3</w:t>
            </w:r>
            <w:r w:rsidRPr="00C06079">
              <w:rPr>
                <w:rFonts w:eastAsia="Times New Roman" w:cs="Arial"/>
              </w:rPr>
              <w:t xml:space="preserve"> (Closed Software)</w:t>
            </w:r>
          </w:p>
          <w:p w14:paraId="5FE07460" w14:textId="77777777" w:rsidR="00C67ADA" w:rsidRPr="00C06079" w:rsidRDefault="00C67ADA" w:rsidP="00C67ADA">
            <w:pPr>
              <w:numPr>
                <w:ilvl w:val="0"/>
                <w:numId w:val="1"/>
              </w:numPr>
              <w:spacing w:after="0" w:line="240" w:lineRule="auto"/>
              <w:ind w:left="1080"/>
              <w:rPr>
                <w:rFonts w:eastAsia="Times New Roman" w:cs="Arial"/>
                <w:bCs/>
              </w:rPr>
            </w:pPr>
            <w:r>
              <w:t>11.8.2 (Authoring Tool)</w:t>
            </w:r>
          </w:p>
          <w:p w14:paraId="40DD76AB" w14:textId="77777777" w:rsidR="00C67ADA" w:rsidRPr="00C06079" w:rsidRDefault="00C67ADA" w:rsidP="00C67ADA">
            <w:pPr>
              <w:numPr>
                <w:ilvl w:val="0"/>
                <w:numId w:val="1"/>
              </w:numPr>
              <w:spacing w:after="0" w:line="240" w:lineRule="auto"/>
              <w:ind w:left="1080"/>
              <w:rPr>
                <w:rFonts w:eastAsia="Times New Roman" w:cs="Arial"/>
                <w:bCs/>
              </w:rPr>
            </w:pPr>
            <w:r>
              <w:t>12.1.2 (Product Docs)</w:t>
            </w:r>
          </w:p>
          <w:p w14:paraId="0B1E66A6" w14:textId="77777777" w:rsidR="00C67ADA" w:rsidRPr="00C06079" w:rsidRDefault="00C67ADA" w:rsidP="00C67ADA">
            <w:pPr>
              <w:numPr>
                <w:ilvl w:val="0"/>
                <w:numId w:val="2"/>
              </w:numPr>
              <w:spacing w:after="0" w:line="240" w:lineRule="auto"/>
              <w:ind w:left="1080"/>
              <w:rPr>
                <w:rFonts w:eastAsia="Times New Roman" w:cs="Arial"/>
                <w:b/>
              </w:rPr>
            </w:pPr>
            <w:r>
              <w:t>12.2.4 (Support Docs)</w:t>
            </w:r>
          </w:p>
          <w:p w14:paraId="2854B0B1" w14:textId="77777777" w:rsidR="00C67ADA" w:rsidRPr="00C06079" w:rsidRDefault="00C67ADA" w:rsidP="00C67ADA">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40B4D97" w14:textId="77777777" w:rsidR="00C67ADA" w:rsidRPr="00C06079" w:rsidRDefault="00C67ADA" w:rsidP="00C67ADA">
            <w:pPr>
              <w:numPr>
                <w:ilvl w:val="0"/>
                <w:numId w:val="1"/>
              </w:numPr>
              <w:spacing w:after="0" w:line="240" w:lineRule="auto"/>
              <w:ind w:left="1080"/>
              <w:rPr>
                <w:rFonts w:eastAsia="Times New Roman" w:cs="Arial"/>
              </w:rPr>
            </w:pPr>
            <w:r w:rsidRPr="00C06079">
              <w:rPr>
                <w:rFonts w:eastAsia="Times New Roman" w:cs="Arial"/>
              </w:rPr>
              <w:t>501 (Web)(Software)</w:t>
            </w:r>
          </w:p>
          <w:p w14:paraId="50AC8B25" w14:textId="77777777" w:rsidR="00C67ADA" w:rsidRPr="00C06079" w:rsidRDefault="00C67ADA" w:rsidP="00C67ADA">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662FCDC" w14:textId="77777777" w:rsidR="00C67ADA" w:rsidRPr="00C06079" w:rsidRDefault="00C67ADA" w:rsidP="00C67ADA">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8CFF3CD" w14:textId="3A26D733" w:rsidR="00C67ADA" w:rsidRPr="006802A2" w:rsidRDefault="00C67ADA" w:rsidP="006802A2">
            <w:pPr>
              <w:spacing w:after="0" w:line="240" w:lineRule="auto"/>
              <w:ind w:hanging="2"/>
              <w:jc w:val="center"/>
              <w:rPr>
                <w:b/>
                <w:bCs/>
              </w:rPr>
            </w:pPr>
            <w:r w:rsidRPr="006802A2">
              <w:rPr>
                <w:b/>
                <w:bCs/>
              </w:rPr>
              <w:t>Supports</w:t>
            </w:r>
          </w:p>
          <w:p w14:paraId="1A83E50D" w14:textId="75C01BA2" w:rsidR="00CA0626" w:rsidRPr="002462ED" w:rsidRDefault="00CA0626" w:rsidP="002462ED">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ED3914A" w14:textId="5412D6EF" w:rsidR="00CA0626" w:rsidRPr="002462ED" w:rsidRDefault="00C67ADA" w:rsidP="002462ED">
            <w:pPr>
              <w:spacing w:after="0" w:line="240" w:lineRule="auto"/>
              <w:rPr>
                <w:rFonts w:eastAsia="Times New Roman" w:cs="Arial"/>
              </w:rPr>
            </w:pPr>
            <w:r w:rsidRPr="00C67ADA">
              <w:rPr>
                <w:rFonts w:eastAsia="Times New Roman" w:cs="Arial"/>
              </w:rPr>
              <w:t xml:space="preserve">Web: </w:t>
            </w:r>
            <w:r w:rsidR="006802A2">
              <w:rPr>
                <w:rFonts w:cs="Calibri"/>
              </w:rPr>
              <w:t>Important instructions to access web page content are not presented using sensory characteristics, such as size, shape, sound, etc</w:t>
            </w:r>
            <w:r w:rsidR="00F65A7A">
              <w:rPr>
                <w:rFonts w:eastAsia="Times New Roman" w:cs="Arial"/>
              </w:rPr>
              <w:t>.</w:t>
            </w:r>
          </w:p>
        </w:tc>
      </w:tr>
      <w:tr w:rsidR="00523733" w:rsidRPr="00B83919" w14:paraId="5FF0599E"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514DA58" w14:textId="77777777" w:rsidR="00523733" w:rsidRPr="00C06079" w:rsidRDefault="00523733" w:rsidP="00523733">
            <w:pPr>
              <w:spacing w:after="0" w:line="240" w:lineRule="auto"/>
              <w:rPr>
                <w:rFonts w:eastAsia="Times New Roman" w:cs="Arial"/>
                <w:b/>
              </w:rPr>
            </w:pPr>
            <w:hyperlink r:id="rId27" w:anchor="visual-audio-contrast-without-color" w:history="1">
              <w:r w:rsidRPr="00C06079">
                <w:rPr>
                  <w:rStyle w:val="Hyperlink"/>
                  <w:rFonts w:eastAsia="Times New Roman" w:cs="Arial"/>
                  <w:b/>
                </w:rPr>
                <w:t>1.4.1 Use of Color</w:t>
              </w:r>
            </w:hyperlink>
            <w:r w:rsidRPr="00C06079">
              <w:t xml:space="preserve"> (Level A)</w:t>
            </w:r>
          </w:p>
          <w:p w14:paraId="1C094999" w14:textId="77777777" w:rsidR="00523733" w:rsidRPr="00C06079" w:rsidRDefault="00523733" w:rsidP="00523733">
            <w:pPr>
              <w:spacing w:after="0" w:line="240" w:lineRule="auto"/>
              <w:ind w:left="360"/>
              <w:rPr>
                <w:rFonts w:eastAsia="Times New Roman" w:cs="Arial"/>
              </w:rPr>
            </w:pPr>
            <w:r w:rsidRPr="00C06079">
              <w:rPr>
                <w:rFonts w:eastAsia="Times New Roman" w:cs="Arial"/>
              </w:rPr>
              <w:t>Also applies to:</w:t>
            </w:r>
          </w:p>
          <w:p w14:paraId="2B592E14" w14:textId="77777777" w:rsidR="00523733" w:rsidRPr="00C06079" w:rsidRDefault="00523733" w:rsidP="00523733">
            <w:pPr>
              <w:spacing w:after="0" w:line="240" w:lineRule="auto"/>
              <w:ind w:left="360"/>
              <w:rPr>
                <w:rFonts w:eastAsia="Times New Roman" w:cs="Arial"/>
              </w:rPr>
            </w:pPr>
            <w:r w:rsidRPr="00C06079">
              <w:rPr>
                <w:rFonts w:eastAsia="Times New Roman" w:cs="Arial"/>
              </w:rPr>
              <w:t>EN 301 549 Criteria</w:t>
            </w:r>
          </w:p>
          <w:p w14:paraId="17497149"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9.1.4.1</w:t>
            </w:r>
            <w:r w:rsidRPr="00C06079">
              <w:rPr>
                <w:rFonts w:eastAsia="Times New Roman" w:cs="Arial"/>
              </w:rPr>
              <w:t xml:space="preserve"> (Web)</w:t>
            </w:r>
          </w:p>
          <w:p w14:paraId="778BC3F3"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10.1.4.1</w:t>
            </w:r>
            <w:r w:rsidRPr="00C06079">
              <w:rPr>
                <w:rFonts w:eastAsia="Times New Roman" w:cs="Arial"/>
              </w:rPr>
              <w:t xml:space="preserve"> </w:t>
            </w:r>
            <w:r>
              <w:rPr>
                <w:rFonts w:eastAsia="Times New Roman" w:cs="Arial"/>
              </w:rPr>
              <w:t>(Non-web document)</w:t>
            </w:r>
          </w:p>
          <w:p w14:paraId="47E93797"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11.1.4.1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9066E80" w14:textId="77777777" w:rsidR="00523733" w:rsidRPr="00C06079" w:rsidRDefault="00523733" w:rsidP="00523733">
            <w:pPr>
              <w:numPr>
                <w:ilvl w:val="0"/>
                <w:numId w:val="2"/>
              </w:numPr>
              <w:spacing w:after="0" w:line="240" w:lineRule="auto"/>
              <w:ind w:left="1080"/>
              <w:rPr>
                <w:rFonts w:eastAsia="Times New Roman" w:cs="Arial"/>
              </w:rPr>
            </w:pPr>
            <w:r>
              <w:rPr>
                <w:rFonts w:eastAsia="Times New Roman" w:cs="Arial"/>
              </w:rPr>
              <w:t>11.1.4.1</w:t>
            </w:r>
            <w:r w:rsidRPr="00C06079">
              <w:rPr>
                <w:rFonts w:eastAsia="Times New Roman" w:cs="Arial"/>
              </w:rPr>
              <w:t xml:space="preserve"> (Closed Software)</w:t>
            </w:r>
          </w:p>
          <w:p w14:paraId="66CA0BC0" w14:textId="77777777" w:rsidR="00523733" w:rsidRPr="00C06079" w:rsidRDefault="00523733" w:rsidP="00523733">
            <w:pPr>
              <w:numPr>
                <w:ilvl w:val="0"/>
                <w:numId w:val="1"/>
              </w:numPr>
              <w:spacing w:after="0" w:line="240" w:lineRule="auto"/>
              <w:ind w:left="1080"/>
              <w:rPr>
                <w:rFonts w:eastAsia="Times New Roman" w:cs="Arial"/>
                <w:bCs/>
              </w:rPr>
            </w:pPr>
            <w:r>
              <w:t>11.8.2 (Authoring Tool)</w:t>
            </w:r>
          </w:p>
          <w:p w14:paraId="7031AA20" w14:textId="77777777" w:rsidR="00523733" w:rsidRPr="00C06079" w:rsidRDefault="00523733" w:rsidP="00523733">
            <w:pPr>
              <w:numPr>
                <w:ilvl w:val="0"/>
                <w:numId w:val="1"/>
              </w:numPr>
              <w:spacing w:after="0" w:line="240" w:lineRule="auto"/>
              <w:ind w:left="1080"/>
              <w:rPr>
                <w:rFonts w:eastAsia="Times New Roman" w:cs="Arial"/>
                <w:bCs/>
              </w:rPr>
            </w:pPr>
            <w:r>
              <w:t>12.1.2 (Product Docs)</w:t>
            </w:r>
          </w:p>
          <w:p w14:paraId="3C58849D" w14:textId="77777777" w:rsidR="00523733" w:rsidRPr="00C06079" w:rsidRDefault="00523733" w:rsidP="00523733">
            <w:pPr>
              <w:numPr>
                <w:ilvl w:val="0"/>
                <w:numId w:val="2"/>
              </w:numPr>
              <w:spacing w:after="0" w:line="240" w:lineRule="auto"/>
              <w:ind w:left="1080"/>
              <w:rPr>
                <w:rFonts w:eastAsia="Times New Roman" w:cs="Arial"/>
                <w:b/>
              </w:rPr>
            </w:pPr>
            <w:r>
              <w:t>12.2.4 (Support Docs)</w:t>
            </w:r>
          </w:p>
          <w:p w14:paraId="2AE43F99" w14:textId="77777777" w:rsidR="00523733" w:rsidRPr="00C06079" w:rsidRDefault="00523733" w:rsidP="0052373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1688BC7" w14:textId="77777777" w:rsidR="00523733" w:rsidRPr="00C06079" w:rsidRDefault="00523733" w:rsidP="00523733">
            <w:pPr>
              <w:numPr>
                <w:ilvl w:val="0"/>
                <w:numId w:val="1"/>
              </w:numPr>
              <w:spacing w:after="0" w:line="240" w:lineRule="auto"/>
              <w:ind w:left="1080"/>
              <w:rPr>
                <w:rFonts w:eastAsia="Times New Roman" w:cs="Arial"/>
              </w:rPr>
            </w:pPr>
            <w:r w:rsidRPr="00C06079">
              <w:rPr>
                <w:rFonts w:eastAsia="Times New Roman" w:cs="Arial"/>
              </w:rPr>
              <w:t>501 (Web)(Software)</w:t>
            </w:r>
          </w:p>
          <w:p w14:paraId="72C717CC" w14:textId="77777777" w:rsidR="00523733" w:rsidRPr="00C06079" w:rsidRDefault="00523733" w:rsidP="0052373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AE8EA63" w14:textId="77777777" w:rsidR="00523733" w:rsidRPr="00C06079" w:rsidRDefault="00523733" w:rsidP="00523733">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CED6366" w14:textId="5B503B3D" w:rsidR="00464E4A" w:rsidRPr="00464E4A" w:rsidRDefault="00523733" w:rsidP="00464E4A">
            <w:pPr>
              <w:spacing w:after="0" w:line="240" w:lineRule="auto"/>
              <w:ind w:hanging="2"/>
              <w:jc w:val="center"/>
              <w:rPr>
                <w:b/>
                <w:bCs/>
              </w:rPr>
            </w:pPr>
            <w:r w:rsidRPr="00464E4A">
              <w:rPr>
                <w:b/>
                <w:bCs/>
              </w:rPr>
              <w:t>Supports</w:t>
            </w:r>
          </w:p>
          <w:p w14:paraId="2A1516AA" w14:textId="65F108B7" w:rsidR="00523733" w:rsidRPr="00CB7617" w:rsidRDefault="00523733" w:rsidP="00CB761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21980479" w14:textId="3B282CA4" w:rsidR="00AE259D" w:rsidRPr="00464E4A" w:rsidRDefault="00523733" w:rsidP="00CB7617">
            <w:pPr>
              <w:spacing w:after="0" w:line="240" w:lineRule="auto"/>
              <w:ind w:hanging="2"/>
            </w:pPr>
            <w:r>
              <w:t xml:space="preserve">Web: Color is not used as the only visual means of conveying information, indicating an action, prompting a response, or distinguishing a visual element across the tested </w:t>
            </w:r>
            <w:r w:rsidR="00CB7617">
              <w:t>page</w:t>
            </w:r>
            <w:r>
              <w:t xml:space="preserve">s. </w:t>
            </w:r>
          </w:p>
        </w:tc>
      </w:tr>
      <w:tr w:rsidR="00E13A7B" w:rsidRPr="00B83919" w14:paraId="0E26F31A"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2AADD10" w14:textId="77777777" w:rsidR="00E13A7B" w:rsidRPr="00C06079" w:rsidRDefault="00E13A7B" w:rsidP="00E13A7B">
            <w:pPr>
              <w:spacing w:after="0" w:line="240" w:lineRule="auto"/>
              <w:rPr>
                <w:rFonts w:eastAsia="Times New Roman" w:cs="Arial"/>
                <w:b/>
              </w:rPr>
            </w:pPr>
            <w:hyperlink r:id="rId28" w:anchor="visual-audio-contrast-dis-audio" w:history="1">
              <w:r w:rsidRPr="00C06079">
                <w:rPr>
                  <w:rStyle w:val="Hyperlink"/>
                  <w:rFonts w:eastAsia="Times New Roman" w:cs="Arial"/>
                  <w:b/>
                </w:rPr>
                <w:t>1.4.2 Audio Control</w:t>
              </w:r>
            </w:hyperlink>
            <w:r w:rsidRPr="00C06079">
              <w:t xml:space="preserve"> (Level A)</w:t>
            </w:r>
          </w:p>
          <w:p w14:paraId="0FEF806A" w14:textId="77777777" w:rsidR="00E13A7B" w:rsidRPr="00C06079" w:rsidRDefault="00E13A7B" w:rsidP="00E13A7B">
            <w:pPr>
              <w:spacing w:after="0" w:line="240" w:lineRule="auto"/>
              <w:ind w:left="360"/>
              <w:rPr>
                <w:rFonts w:eastAsia="Times New Roman" w:cs="Arial"/>
              </w:rPr>
            </w:pPr>
            <w:r w:rsidRPr="00C06079">
              <w:rPr>
                <w:rFonts w:eastAsia="Times New Roman" w:cs="Arial"/>
              </w:rPr>
              <w:t>Also applies to:</w:t>
            </w:r>
          </w:p>
          <w:p w14:paraId="721E0E90" w14:textId="77777777" w:rsidR="00E13A7B" w:rsidRPr="00C06079" w:rsidRDefault="00E13A7B" w:rsidP="00E13A7B">
            <w:pPr>
              <w:spacing w:after="0" w:line="240" w:lineRule="auto"/>
              <w:ind w:left="360"/>
              <w:rPr>
                <w:rFonts w:eastAsia="Times New Roman" w:cs="Arial"/>
              </w:rPr>
            </w:pPr>
            <w:r w:rsidRPr="00C06079">
              <w:rPr>
                <w:rFonts w:eastAsia="Times New Roman" w:cs="Arial"/>
              </w:rPr>
              <w:t>EN 301 549 Criteria</w:t>
            </w:r>
          </w:p>
          <w:p w14:paraId="0621A307"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lastRenderedPageBreak/>
              <w:t>9.1.4.2</w:t>
            </w:r>
            <w:r w:rsidRPr="00C06079">
              <w:rPr>
                <w:rFonts w:eastAsia="Times New Roman" w:cs="Arial"/>
              </w:rPr>
              <w:t xml:space="preserve"> (Web)</w:t>
            </w:r>
          </w:p>
          <w:p w14:paraId="5377E8A2"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t>10.1.4.2</w:t>
            </w:r>
            <w:r w:rsidRPr="00C06079">
              <w:rPr>
                <w:rFonts w:eastAsia="Times New Roman" w:cs="Arial"/>
              </w:rPr>
              <w:t xml:space="preserve"> </w:t>
            </w:r>
            <w:r>
              <w:rPr>
                <w:rFonts w:eastAsia="Times New Roman" w:cs="Arial"/>
              </w:rPr>
              <w:t>(Non-web document)</w:t>
            </w:r>
          </w:p>
          <w:p w14:paraId="3A246552"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t>11.1.4.2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14FC5CB" w14:textId="77777777" w:rsidR="00E13A7B" w:rsidRPr="00C06079" w:rsidRDefault="00E13A7B" w:rsidP="00E13A7B">
            <w:pPr>
              <w:numPr>
                <w:ilvl w:val="0"/>
                <w:numId w:val="2"/>
              </w:numPr>
              <w:spacing w:after="0" w:line="240" w:lineRule="auto"/>
              <w:ind w:left="1080"/>
              <w:rPr>
                <w:rFonts w:eastAsia="Times New Roman" w:cs="Arial"/>
              </w:rPr>
            </w:pPr>
            <w:r>
              <w:rPr>
                <w:rFonts w:eastAsia="Times New Roman" w:cs="Arial"/>
              </w:rPr>
              <w:t>11.1.4.2</w:t>
            </w:r>
            <w:r w:rsidRPr="00C06079">
              <w:rPr>
                <w:rFonts w:eastAsia="Times New Roman" w:cs="Arial"/>
              </w:rPr>
              <w:t xml:space="preserve"> (Closed Software)</w:t>
            </w:r>
          </w:p>
          <w:p w14:paraId="0C63CFC5" w14:textId="77777777" w:rsidR="00E13A7B" w:rsidRPr="00C06079" w:rsidRDefault="00E13A7B" w:rsidP="00E13A7B">
            <w:pPr>
              <w:numPr>
                <w:ilvl w:val="0"/>
                <w:numId w:val="1"/>
              </w:numPr>
              <w:spacing w:after="0" w:line="240" w:lineRule="auto"/>
              <w:ind w:left="1080"/>
              <w:rPr>
                <w:rFonts w:eastAsia="Times New Roman" w:cs="Arial"/>
                <w:bCs/>
              </w:rPr>
            </w:pPr>
            <w:r>
              <w:t>11.8.2 (Authoring Tool)</w:t>
            </w:r>
          </w:p>
          <w:p w14:paraId="6C2675EE" w14:textId="77777777" w:rsidR="00E13A7B" w:rsidRPr="00C06079" w:rsidRDefault="00E13A7B" w:rsidP="00E13A7B">
            <w:pPr>
              <w:numPr>
                <w:ilvl w:val="0"/>
                <w:numId w:val="1"/>
              </w:numPr>
              <w:spacing w:after="0" w:line="240" w:lineRule="auto"/>
              <w:ind w:left="1080"/>
              <w:rPr>
                <w:rFonts w:eastAsia="Times New Roman" w:cs="Arial"/>
                <w:bCs/>
              </w:rPr>
            </w:pPr>
            <w:r>
              <w:t>12.1.2 (Product Docs)</w:t>
            </w:r>
          </w:p>
          <w:p w14:paraId="1A872299" w14:textId="77777777" w:rsidR="00E13A7B" w:rsidRPr="00C06079" w:rsidRDefault="00E13A7B" w:rsidP="00E13A7B">
            <w:pPr>
              <w:numPr>
                <w:ilvl w:val="0"/>
                <w:numId w:val="2"/>
              </w:numPr>
              <w:spacing w:after="0" w:line="240" w:lineRule="auto"/>
              <w:ind w:left="1080"/>
              <w:rPr>
                <w:rFonts w:eastAsia="Times New Roman" w:cs="Arial"/>
                <w:b/>
              </w:rPr>
            </w:pPr>
            <w:r>
              <w:t>12.2.4 (Support Docs)</w:t>
            </w:r>
          </w:p>
          <w:p w14:paraId="4D471A3A" w14:textId="77777777" w:rsidR="00E13A7B" w:rsidRPr="00C06079" w:rsidRDefault="00E13A7B" w:rsidP="00E13A7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BC60A52" w14:textId="77777777" w:rsidR="00E13A7B" w:rsidRPr="00C06079" w:rsidRDefault="00E13A7B" w:rsidP="00E13A7B">
            <w:pPr>
              <w:numPr>
                <w:ilvl w:val="0"/>
                <w:numId w:val="1"/>
              </w:numPr>
              <w:spacing w:after="0" w:line="240" w:lineRule="auto"/>
              <w:ind w:left="1080"/>
              <w:rPr>
                <w:rFonts w:eastAsia="Times New Roman" w:cs="Arial"/>
              </w:rPr>
            </w:pPr>
            <w:r w:rsidRPr="00C06079">
              <w:rPr>
                <w:rFonts w:eastAsia="Times New Roman" w:cs="Arial"/>
              </w:rPr>
              <w:t>501 (Web)(Software)</w:t>
            </w:r>
          </w:p>
          <w:p w14:paraId="3786D12B" w14:textId="77777777" w:rsidR="00E13A7B" w:rsidRPr="00C06079" w:rsidRDefault="00E13A7B" w:rsidP="00E13A7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4A132F3E" w14:textId="77777777" w:rsidR="00E13A7B" w:rsidRPr="00C06079" w:rsidRDefault="00E13A7B" w:rsidP="00E13A7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D1018A1" w14:textId="639256AD" w:rsidR="00E13A7B" w:rsidRPr="00465E53" w:rsidRDefault="00E13A7B" w:rsidP="00465E53">
            <w:pPr>
              <w:spacing w:after="0" w:line="240" w:lineRule="auto"/>
              <w:ind w:hanging="2"/>
              <w:jc w:val="center"/>
              <w:rPr>
                <w:b/>
                <w:bCs/>
              </w:rPr>
            </w:pPr>
            <w:r w:rsidRPr="00465E53">
              <w:rPr>
                <w:b/>
                <w:bCs/>
              </w:rPr>
              <w:lastRenderedPageBreak/>
              <w:t>Not Applicable</w:t>
            </w:r>
          </w:p>
          <w:p w14:paraId="1BAFBCC2" w14:textId="6AE83FDA" w:rsidR="00940636" w:rsidRPr="00DA3396" w:rsidRDefault="00940636" w:rsidP="00DA3396">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0BDD87D" w14:textId="07B30145" w:rsidR="00940636" w:rsidRPr="00465E53" w:rsidRDefault="00E13A7B" w:rsidP="00DA3396">
            <w:pPr>
              <w:spacing w:after="0" w:line="240" w:lineRule="auto"/>
              <w:ind w:hanging="2"/>
            </w:pPr>
            <w:r>
              <w:t>Web: Audio content that plays automatically is not present.</w:t>
            </w:r>
          </w:p>
        </w:tc>
      </w:tr>
      <w:tr w:rsidR="00246B86" w:rsidRPr="00B83919" w14:paraId="33D2BFE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748EF10" w14:textId="77777777" w:rsidR="00246B86" w:rsidRPr="00C06079" w:rsidRDefault="00246B86" w:rsidP="00246B86">
            <w:pPr>
              <w:spacing w:after="0" w:line="240" w:lineRule="auto"/>
              <w:rPr>
                <w:rFonts w:eastAsia="Times New Roman" w:cs="Arial"/>
              </w:rPr>
            </w:pPr>
            <w:hyperlink r:id="rId29" w:anchor="keyboard-operation-keyboard-operable" w:history="1">
              <w:r w:rsidRPr="00C06079">
                <w:rPr>
                  <w:rStyle w:val="Hyperlink"/>
                  <w:rFonts w:eastAsia="Times New Roman" w:cs="Arial"/>
                  <w:b/>
                </w:rPr>
                <w:t>2.1.1 Keyboard</w:t>
              </w:r>
            </w:hyperlink>
            <w:r w:rsidRPr="00C06079">
              <w:t xml:space="preserve"> (Level A)</w:t>
            </w:r>
          </w:p>
          <w:p w14:paraId="1407E3C9" w14:textId="77777777" w:rsidR="00246B86" w:rsidRPr="00C06079" w:rsidRDefault="00246B86" w:rsidP="00246B86">
            <w:pPr>
              <w:spacing w:after="0" w:line="240" w:lineRule="auto"/>
              <w:ind w:left="360"/>
              <w:rPr>
                <w:rFonts w:eastAsia="Times New Roman" w:cs="Arial"/>
              </w:rPr>
            </w:pPr>
            <w:r w:rsidRPr="00C06079">
              <w:rPr>
                <w:rFonts w:eastAsia="Times New Roman" w:cs="Arial"/>
              </w:rPr>
              <w:t>Also applies to:</w:t>
            </w:r>
          </w:p>
          <w:p w14:paraId="0DBA633D" w14:textId="77777777" w:rsidR="00246B86" w:rsidRPr="00C06079" w:rsidRDefault="00246B86" w:rsidP="00246B86">
            <w:pPr>
              <w:spacing w:after="0" w:line="240" w:lineRule="auto"/>
              <w:ind w:left="360"/>
              <w:rPr>
                <w:rFonts w:eastAsia="Times New Roman" w:cs="Arial"/>
              </w:rPr>
            </w:pPr>
            <w:r w:rsidRPr="00C06079">
              <w:rPr>
                <w:rFonts w:eastAsia="Times New Roman" w:cs="Arial"/>
              </w:rPr>
              <w:t>EN 301 549 Criteria</w:t>
            </w:r>
          </w:p>
          <w:p w14:paraId="427DC263"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9.2.1.1</w:t>
            </w:r>
            <w:r w:rsidRPr="00C06079">
              <w:rPr>
                <w:rFonts w:eastAsia="Times New Roman" w:cs="Arial"/>
              </w:rPr>
              <w:t xml:space="preserve"> (Web)</w:t>
            </w:r>
          </w:p>
          <w:p w14:paraId="6D971A07"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10.2.1.1</w:t>
            </w:r>
            <w:r w:rsidRPr="00C06079">
              <w:rPr>
                <w:rFonts w:eastAsia="Times New Roman" w:cs="Arial"/>
              </w:rPr>
              <w:t xml:space="preserve"> </w:t>
            </w:r>
            <w:r>
              <w:rPr>
                <w:rFonts w:eastAsia="Times New Roman" w:cs="Arial"/>
              </w:rPr>
              <w:t>(Non-web document)</w:t>
            </w:r>
          </w:p>
          <w:p w14:paraId="58CE80C4"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11.2.1.1.1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52ED3B8" w14:textId="77777777" w:rsidR="00246B86" w:rsidRPr="00C06079" w:rsidRDefault="00246B86" w:rsidP="00246B86">
            <w:pPr>
              <w:numPr>
                <w:ilvl w:val="0"/>
                <w:numId w:val="2"/>
              </w:numPr>
              <w:spacing w:after="0" w:line="240" w:lineRule="auto"/>
              <w:ind w:left="1080"/>
              <w:rPr>
                <w:rFonts w:eastAsia="Times New Roman" w:cs="Arial"/>
              </w:rPr>
            </w:pPr>
            <w:r>
              <w:rPr>
                <w:rFonts w:eastAsia="Times New Roman" w:cs="Arial"/>
              </w:rPr>
              <w:t>11.2.1.1.2</w:t>
            </w:r>
            <w:r w:rsidRPr="00C06079">
              <w:rPr>
                <w:rFonts w:eastAsia="Times New Roman" w:cs="Arial"/>
              </w:rPr>
              <w:t xml:space="preserve"> (Closed Software)</w:t>
            </w:r>
          </w:p>
          <w:p w14:paraId="707CFEA0" w14:textId="77777777" w:rsidR="00246B86" w:rsidRPr="00C06079" w:rsidRDefault="00246B86" w:rsidP="00246B86">
            <w:pPr>
              <w:numPr>
                <w:ilvl w:val="0"/>
                <w:numId w:val="1"/>
              </w:numPr>
              <w:spacing w:after="0" w:line="240" w:lineRule="auto"/>
              <w:ind w:left="1080"/>
              <w:rPr>
                <w:rFonts w:eastAsia="Times New Roman" w:cs="Arial"/>
                <w:bCs/>
              </w:rPr>
            </w:pPr>
            <w:r>
              <w:t>11.8.2 (Authoring Tool)</w:t>
            </w:r>
          </w:p>
          <w:p w14:paraId="06413697" w14:textId="77777777" w:rsidR="00246B86" w:rsidRPr="00C06079" w:rsidRDefault="00246B86" w:rsidP="00246B86">
            <w:pPr>
              <w:numPr>
                <w:ilvl w:val="0"/>
                <w:numId w:val="1"/>
              </w:numPr>
              <w:spacing w:after="0" w:line="240" w:lineRule="auto"/>
              <w:ind w:left="1080"/>
              <w:rPr>
                <w:rFonts w:eastAsia="Times New Roman" w:cs="Arial"/>
                <w:bCs/>
              </w:rPr>
            </w:pPr>
            <w:r>
              <w:t>12.1.2 (Product Docs)</w:t>
            </w:r>
          </w:p>
          <w:p w14:paraId="0ED7F914" w14:textId="77777777" w:rsidR="00246B86" w:rsidRPr="00C06079" w:rsidRDefault="00246B86" w:rsidP="00246B86">
            <w:pPr>
              <w:numPr>
                <w:ilvl w:val="0"/>
                <w:numId w:val="2"/>
              </w:numPr>
              <w:spacing w:after="0" w:line="240" w:lineRule="auto"/>
              <w:ind w:left="1080"/>
              <w:rPr>
                <w:rFonts w:eastAsia="Times New Roman" w:cs="Arial"/>
                <w:b/>
              </w:rPr>
            </w:pPr>
            <w:r>
              <w:t>12.2.4 (Support Docs)</w:t>
            </w:r>
          </w:p>
          <w:p w14:paraId="0E7B2CEA" w14:textId="77777777" w:rsidR="00246B86" w:rsidRPr="00C06079" w:rsidRDefault="00246B86" w:rsidP="00246B86">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676CCC6" w14:textId="77777777" w:rsidR="00246B86" w:rsidRPr="00C06079" w:rsidRDefault="00246B86" w:rsidP="00246B86">
            <w:pPr>
              <w:numPr>
                <w:ilvl w:val="0"/>
                <w:numId w:val="1"/>
              </w:numPr>
              <w:spacing w:after="0" w:line="240" w:lineRule="auto"/>
              <w:ind w:left="1080"/>
              <w:rPr>
                <w:rFonts w:eastAsia="Times New Roman" w:cs="Arial"/>
              </w:rPr>
            </w:pPr>
            <w:r w:rsidRPr="00C06079">
              <w:rPr>
                <w:rFonts w:eastAsia="Times New Roman" w:cs="Arial"/>
              </w:rPr>
              <w:t>501 (Web)(Software)</w:t>
            </w:r>
          </w:p>
          <w:p w14:paraId="369A9183" w14:textId="77777777" w:rsidR="00246B86" w:rsidRPr="00C06079" w:rsidRDefault="00246B86" w:rsidP="00246B86">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2CD104D" w14:textId="77777777" w:rsidR="00246B86" w:rsidRPr="00C06079" w:rsidRDefault="00246B86" w:rsidP="00246B86">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6760177" w14:textId="6D43294E" w:rsidR="00246B86" w:rsidRPr="004E53FB" w:rsidRDefault="00246B86" w:rsidP="004E53FB">
            <w:pPr>
              <w:spacing w:after="0" w:line="240" w:lineRule="auto"/>
              <w:ind w:hanging="2"/>
              <w:jc w:val="center"/>
              <w:rPr>
                <w:b/>
                <w:bCs/>
              </w:rPr>
            </w:pPr>
            <w:r w:rsidRPr="004E53FB">
              <w:rPr>
                <w:b/>
                <w:bCs/>
              </w:rPr>
              <w:t>Partially Supports</w:t>
            </w:r>
          </w:p>
          <w:p w14:paraId="45684CBA" w14:textId="6AE67332" w:rsidR="00D0271B" w:rsidRPr="00D34DDA" w:rsidRDefault="00D0271B" w:rsidP="00D34DDA">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9166942" w14:textId="3200D0B5" w:rsidR="008F47AC" w:rsidRDefault="00D16E47" w:rsidP="008F47AC">
            <w:pPr>
              <w:spacing w:after="0" w:line="240" w:lineRule="auto"/>
              <w:ind w:hanging="2"/>
            </w:pPr>
            <w:r>
              <w:t xml:space="preserve">Web: </w:t>
            </w:r>
            <w:r w:rsidR="00D0271B">
              <w:t xml:space="preserve">Several interactive elements that can be operated using a keyboard are present across the tested </w:t>
            </w:r>
            <w:r w:rsidR="00131ECA">
              <w:t>pages</w:t>
            </w:r>
            <w:r w:rsidR="00D0271B">
              <w:t>.</w:t>
            </w:r>
            <w:r w:rsidR="001E1514">
              <w:t xml:space="preserve"> </w:t>
            </w:r>
          </w:p>
          <w:p w14:paraId="6FA7EDDE" w14:textId="77777777" w:rsidR="00131ECA" w:rsidRDefault="00131ECA" w:rsidP="008F47AC">
            <w:pPr>
              <w:spacing w:after="0" w:line="240" w:lineRule="auto"/>
              <w:ind w:hanging="2"/>
            </w:pPr>
          </w:p>
          <w:p w14:paraId="3B07C30E" w14:textId="19ADE789" w:rsidR="00246B86" w:rsidRPr="004E53FB" w:rsidRDefault="007A775A" w:rsidP="00D34DDA">
            <w:pPr>
              <w:spacing w:after="0" w:line="240" w:lineRule="auto"/>
              <w:ind w:hanging="2"/>
            </w:pPr>
            <w:r>
              <w:t>A few instances of image buttons that lack keyboard support are found across the tested pages.</w:t>
            </w:r>
          </w:p>
        </w:tc>
      </w:tr>
      <w:tr w:rsidR="00C405E2" w:rsidRPr="00B83919" w14:paraId="2607104E"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7182C1A" w14:textId="77777777" w:rsidR="00C405E2" w:rsidRPr="00C06079" w:rsidRDefault="00C405E2" w:rsidP="00C405E2">
            <w:pPr>
              <w:spacing w:after="0" w:line="240" w:lineRule="auto"/>
              <w:rPr>
                <w:rFonts w:eastAsia="Times New Roman" w:cs="Arial"/>
                <w:b/>
              </w:rPr>
            </w:pPr>
            <w:hyperlink r:id="rId30" w:anchor="keyboard-operation-trapping" w:history="1">
              <w:r w:rsidRPr="00C06079">
                <w:rPr>
                  <w:rStyle w:val="Hyperlink"/>
                  <w:rFonts w:eastAsia="Times New Roman" w:cs="Arial"/>
                  <w:b/>
                </w:rPr>
                <w:t>2.1.2 No Keyboard Trap</w:t>
              </w:r>
            </w:hyperlink>
            <w:r w:rsidRPr="00C06079">
              <w:t xml:space="preserve"> (Level A)</w:t>
            </w:r>
          </w:p>
          <w:p w14:paraId="3560A39C" w14:textId="77777777" w:rsidR="00C405E2" w:rsidRPr="00C06079" w:rsidRDefault="00C405E2" w:rsidP="00C405E2">
            <w:pPr>
              <w:spacing w:after="0" w:line="240" w:lineRule="auto"/>
              <w:ind w:left="360"/>
              <w:rPr>
                <w:rFonts w:eastAsia="Times New Roman" w:cs="Arial"/>
              </w:rPr>
            </w:pPr>
            <w:r w:rsidRPr="00C06079">
              <w:rPr>
                <w:rFonts w:eastAsia="Times New Roman" w:cs="Arial"/>
              </w:rPr>
              <w:t>Also applies to:</w:t>
            </w:r>
          </w:p>
          <w:p w14:paraId="57715A0F" w14:textId="77777777" w:rsidR="00C405E2" w:rsidRPr="00C06079" w:rsidRDefault="00C405E2" w:rsidP="00C405E2">
            <w:pPr>
              <w:spacing w:after="0" w:line="240" w:lineRule="auto"/>
              <w:ind w:left="360"/>
              <w:rPr>
                <w:rFonts w:eastAsia="Times New Roman" w:cs="Arial"/>
              </w:rPr>
            </w:pPr>
            <w:r w:rsidRPr="00C06079">
              <w:rPr>
                <w:rFonts w:eastAsia="Times New Roman" w:cs="Arial"/>
              </w:rPr>
              <w:t>EN 301 549 Criteria</w:t>
            </w:r>
          </w:p>
          <w:p w14:paraId="3298C8BE"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t>9.2.1.2</w:t>
            </w:r>
            <w:r w:rsidRPr="00C06079">
              <w:rPr>
                <w:rFonts w:eastAsia="Times New Roman" w:cs="Arial"/>
              </w:rPr>
              <w:t xml:space="preserve"> (Web)</w:t>
            </w:r>
          </w:p>
          <w:p w14:paraId="2A59EBF4"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t>10.2.1.2</w:t>
            </w:r>
            <w:r w:rsidRPr="00C06079">
              <w:rPr>
                <w:rFonts w:eastAsia="Times New Roman" w:cs="Arial"/>
              </w:rPr>
              <w:t xml:space="preserve"> </w:t>
            </w:r>
            <w:r>
              <w:rPr>
                <w:rFonts w:eastAsia="Times New Roman" w:cs="Arial"/>
              </w:rPr>
              <w:t>(Non-web document)</w:t>
            </w:r>
          </w:p>
          <w:p w14:paraId="56BDBBB1"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t>11.2.1.2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7D65D27" w14:textId="77777777" w:rsidR="00C405E2" w:rsidRPr="00C06079" w:rsidRDefault="00C405E2" w:rsidP="00C405E2">
            <w:pPr>
              <w:numPr>
                <w:ilvl w:val="0"/>
                <w:numId w:val="2"/>
              </w:numPr>
              <w:spacing w:after="0" w:line="240" w:lineRule="auto"/>
              <w:ind w:left="1080"/>
              <w:rPr>
                <w:rFonts w:eastAsia="Times New Roman" w:cs="Arial"/>
              </w:rPr>
            </w:pPr>
            <w:r>
              <w:rPr>
                <w:rFonts w:eastAsia="Times New Roman" w:cs="Arial"/>
              </w:rPr>
              <w:t>11.2.1.2</w:t>
            </w:r>
            <w:r w:rsidRPr="00C06079">
              <w:rPr>
                <w:rFonts w:eastAsia="Times New Roman" w:cs="Arial"/>
              </w:rPr>
              <w:t xml:space="preserve"> (Closed Software)</w:t>
            </w:r>
          </w:p>
          <w:p w14:paraId="05C07192" w14:textId="77777777" w:rsidR="00C405E2" w:rsidRPr="00C06079" w:rsidRDefault="00C405E2" w:rsidP="00C405E2">
            <w:pPr>
              <w:numPr>
                <w:ilvl w:val="0"/>
                <w:numId w:val="1"/>
              </w:numPr>
              <w:spacing w:after="0" w:line="240" w:lineRule="auto"/>
              <w:ind w:left="1080"/>
              <w:rPr>
                <w:rFonts w:eastAsia="Times New Roman" w:cs="Arial"/>
                <w:bCs/>
              </w:rPr>
            </w:pPr>
            <w:r>
              <w:lastRenderedPageBreak/>
              <w:t>11.8.2 (Authoring Tool)</w:t>
            </w:r>
          </w:p>
          <w:p w14:paraId="42D19DB2" w14:textId="77777777" w:rsidR="00C405E2" w:rsidRPr="00C06079" w:rsidRDefault="00C405E2" w:rsidP="00C405E2">
            <w:pPr>
              <w:numPr>
                <w:ilvl w:val="0"/>
                <w:numId w:val="1"/>
              </w:numPr>
              <w:spacing w:after="0" w:line="240" w:lineRule="auto"/>
              <w:ind w:left="1080"/>
              <w:rPr>
                <w:rFonts w:eastAsia="Times New Roman" w:cs="Arial"/>
                <w:bCs/>
              </w:rPr>
            </w:pPr>
            <w:r>
              <w:t>12.1.2 (Product Docs)</w:t>
            </w:r>
          </w:p>
          <w:p w14:paraId="7E9B7D38" w14:textId="77777777" w:rsidR="00C405E2" w:rsidRPr="00C06079" w:rsidRDefault="00C405E2" w:rsidP="00C405E2">
            <w:pPr>
              <w:numPr>
                <w:ilvl w:val="0"/>
                <w:numId w:val="2"/>
              </w:numPr>
              <w:spacing w:after="0" w:line="240" w:lineRule="auto"/>
              <w:ind w:left="1080"/>
              <w:rPr>
                <w:rFonts w:eastAsia="Times New Roman" w:cs="Arial"/>
                <w:b/>
              </w:rPr>
            </w:pPr>
            <w:r>
              <w:t>12.2.4 (Support Docs)</w:t>
            </w:r>
          </w:p>
          <w:p w14:paraId="2E1FB918" w14:textId="77777777" w:rsidR="00C405E2" w:rsidRPr="00C06079" w:rsidRDefault="00C405E2" w:rsidP="00C405E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20C88FD" w14:textId="77777777" w:rsidR="00C405E2" w:rsidRPr="00C06079" w:rsidRDefault="00C405E2" w:rsidP="00C405E2">
            <w:pPr>
              <w:numPr>
                <w:ilvl w:val="0"/>
                <w:numId w:val="1"/>
              </w:numPr>
              <w:spacing w:after="0" w:line="240" w:lineRule="auto"/>
              <w:ind w:left="1080"/>
              <w:rPr>
                <w:rFonts w:eastAsia="Times New Roman" w:cs="Arial"/>
              </w:rPr>
            </w:pPr>
            <w:r w:rsidRPr="00C06079">
              <w:rPr>
                <w:rFonts w:eastAsia="Times New Roman" w:cs="Arial"/>
              </w:rPr>
              <w:t>501 (Web)(Software)</w:t>
            </w:r>
          </w:p>
          <w:p w14:paraId="05F01F64" w14:textId="77777777" w:rsidR="00C405E2" w:rsidRPr="00C06079" w:rsidRDefault="00C405E2" w:rsidP="00C405E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7F0EBC2" w14:textId="77777777" w:rsidR="00C405E2" w:rsidRPr="00C06079" w:rsidRDefault="00C405E2" w:rsidP="00C405E2">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A35504E" w14:textId="173C7DB4" w:rsidR="00C405E2" w:rsidRPr="009513B9" w:rsidRDefault="00C405E2" w:rsidP="009513B9">
            <w:pPr>
              <w:spacing w:after="0" w:line="240" w:lineRule="auto"/>
              <w:ind w:hanging="2"/>
              <w:jc w:val="center"/>
              <w:rPr>
                <w:b/>
                <w:bCs/>
              </w:rPr>
            </w:pPr>
            <w:r w:rsidRPr="009513B9">
              <w:rPr>
                <w:b/>
                <w:bCs/>
              </w:rPr>
              <w:lastRenderedPageBreak/>
              <w:t>Supports</w:t>
            </w:r>
          </w:p>
          <w:p w14:paraId="4A337483" w14:textId="25DE3FAC" w:rsidR="003E3D6D" w:rsidRPr="00DB2859" w:rsidRDefault="003E3D6D" w:rsidP="00DB2859">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C65BCC1" w14:textId="02B00BD7" w:rsidR="003E3D6D" w:rsidRPr="009513B9" w:rsidRDefault="00C405E2" w:rsidP="00DB2859">
            <w:pPr>
              <w:spacing w:after="0" w:line="240" w:lineRule="auto"/>
              <w:ind w:hanging="2"/>
            </w:pPr>
            <w:r>
              <w:t xml:space="preserve">Web: </w:t>
            </w:r>
            <w:r w:rsidR="00FD73BA">
              <w:rPr>
                <w:highlight w:val="white"/>
              </w:rPr>
              <w:t xml:space="preserve">User’s keyboard focus does not get trapped at any point while interacting with web page </w:t>
            </w:r>
            <w:proofErr w:type="gramStart"/>
            <w:r w:rsidR="00FD73BA">
              <w:rPr>
                <w:highlight w:val="white"/>
              </w:rPr>
              <w:t>functionality</w:t>
            </w:r>
            <w:r w:rsidR="00402603">
              <w:rPr>
                <w:highlight w:val="white"/>
              </w:rPr>
              <w:t>,</w:t>
            </w:r>
            <w:r w:rsidR="00FD73BA">
              <w:rPr>
                <w:highlight w:val="white"/>
              </w:rPr>
              <w:t xml:space="preserve"> and</w:t>
            </w:r>
            <w:proofErr w:type="gramEnd"/>
            <w:r w:rsidR="00FD73BA">
              <w:rPr>
                <w:highlight w:val="white"/>
              </w:rPr>
              <w:t xml:space="preserve"> </w:t>
            </w:r>
            <w:r w:rsidR="00402603">
              <w:rPr>
                <w:highlight w:val="white"/>
              </w:rPr>
              <w:t>can</w:t>
            </w:r>
            <w:r w:rsidR="00FD73BA">
              <w:rPr>
                <w:highlight w:val="white"/>
              </w:rPr>
              <w:t xml:space="preserve"> navigate between different interactive elements easily </w:t>
            </w:r>
            <w:r w:rsidR="00131ECA">
              <w:rPr>
                <w:highlight w:val="white"/>
              </w:rPr>
              <w:t>i</w:t>
            </w:r>
            <w:r w:rsidR="00FD73BA">
              <w:rPr>
                <w:highlight w:val="white"/>
              </w:rPr>
              <w:t xml:space="preserve">n </w:t>
            </w:r>
            <w:r w:rsidR="00EC438D">
              <w:t>the tested page</w:t>
            </w:r>
            <w:r w:rsidR="00131ECA">
              <w:t>s</w:t>
            </w:r>
            <w:r w:rsidR="00EC438D">
              <w:t>.</w:t>
            </w:r>
          </w:p>
        </w:tc>
      </w:tr>
      <w:tr w:rsidR="00E25D40" w:rsidRPr="00B83919" w14:paraId="5B0CCB7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8095228" w14:textId="77777777" w:rsidR="00E25D40" w:rsidRPr="008E4A06" w:rsidRDefault="00E25D40" w:rsidP="00E25D40">
            <w:pPr>
              <w:spacing w:after="0" w:line="240" w:lineRule="auto"/>
              <w:rPr>
                <w:rFonts w:eastAsia="Times New Roman" w:cs="Arial"/>
                <w:b/>
              </w:rPr>
            </w:pPr>
            <w:hyperlink r:id="rId31" w:anchor="character-key-shortcuts" w:history="1">
              <w:r w:rsidRPr="008E4A06">
                <w:rPr>
                  <w:rStyle w:val="Hyperlink"/>
                  <w:rFonts w:eastAsia="Times New Roman" w:cs="Arial"/>
                  <w:b/>
                </w:rPr>
                <w:t>2.1.4 Character</w:t>
              </w:r>
              <w:r w:rsidRPr="008E4A06">
                <w:rPr>
                  <w:rStyle w:val="Hyperlink"/>
                  <w:b/>
                </w:rPr>
                <w:t xml:space="preserve"> Key Shortcuts</w:t>
              </w:r>
            </w:hyperlink>
            <w:r w:rsidRPr="008E4A06">
              <w:t xml:space="preserve"> (Level A 2.1 </w:t>
            </w:r>
            <w:r>
              <w:t>and 2.2</w:t>
            </w:r>
            <w:r w:rsidRPr="008E4A06">
              <w:t>)</w:t>
            </w:r>
          </w:p>
          <w:p w14:paraId="18A1AFDC" w14:textId="77777777" w:rsidR="00E25D40" w:rsidRPr="008E4A06" w:rsidRDefault="00E25D40" w:rsidP="00E25D40">
            <w:pPr>
              <w:spacing w:after="0" w:line="240" w:lineRule="auto"/>
              <w:ind w:left="360"/>
              <w:rPr>
                <w:rFonts w:eastAsia="Times New Roman" w:cs="Arial"/>
              </w:rPr>
            </w:pPr>
            <w:r w:rsidRPr="008E4A06">
              <w:rPr>
                <w:rFonts w:eastAsia="Times New Roman" w:cs="Arial"/>
              </w:rPr>
              <w:t>Also applies to:</w:t>
            </w:r>
          </w:p>
          <w:p w14:paraId="0DE450FC" w14:textId="77777777" w:rsidR="00E25D40" w:rsidRPr="00EC2B77" w:rsidRDefault="00E25D40" w:rsidP="00E25D40">
            <w:pPr>
              <w:spacing w:after="0" w:line="240" w:lineRule="auto"/>
              <w:ind w:left="360"/>
              <w:rPr>
                <w:rFonts w:eastAsia="Times New Roman" w:cs="Arial"/>
              </w:rPr>
            </w:pPr>
            <w:r w:rsidRPr="00EC2B77">
              <w:rPr>
                <w:rFonts w:eastAsia="Times New Roman" w:cs="Arial"/>
              </w:rPr>
              <w:t>EN 301 549 Criteria</w:t>
            </w:r>
          </w:p>
          <w:p w14:paraId="0B0380A8"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9.2.1.4 (Web)</w:t>
            </w:r>
          </w:p>
          <w:p w14:paraId="206B6DD9"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 xml:space="preserve">10.2.1.4 </w:t>
            </w:r>
            <w:r>
              <w:rPr>
                <w:rFonts w:eastAsia="Times New Roman" w:cs="Arial"/>
              </w:rPr>
              <w:t>(Non-web document)</w:t>
            </w:r>
          </w:p>
          <w:p w14:paraId="5461D5E1"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11.2.1.4.1 (Open Functionality Software)</w:t>
            </w:r>
          </w:p>
          <w:p w14:paraId="4856ED7B" w14:textId="77777777" w:rsidR="00E25D40" w:rsidRPr="00E45F1E" w:rsidRDefault="00E25D40" w:rsidP="00E25D40">
            <w:pPr>
              <w:numPr>
                <w:ilvl w:val="0"/>
                <w:numId w:val="2"/>
              </w:numPr>
              <w:spacing w:after="0" w:line="240" w:lineRule="auto"/>
              <w:ind w:left="1080"/>
              <w:rPr>
                <w:rFonts w:eastAsia="Times New Roman" w:cs="Arial"/>
              </w:rPr>
            </w:pPr>
            <w:r w:rsidRPr="00E45F1E">
              <w:rPr>
                <w:rFonts w:eastAsia="Times New Roman" w:cs="Arial"/>
              </w:rPr>
              <w:t>11.2.1.4.2 (Closed Software)</w:t>
            </w:r>
          </w:p>
          <w:p w14:paraId="49E1723B" w14:textId="77777777" w:rsidR="00E25D40" w:rsidRPr="008E4A06" w:rsidRDefault="00E25D40" w:rsidP="00E25D40">
            <w:pPr>
              <w:numPr>
                <w:ilvl w:val="0"/>
                <w:numId w:val="1"/>
              </w:numPr>
              <w:spacing w:after="0" w:line="240" w:lineRule="auto"/>
              <w:ind w:left="1080"/>
              <w:rPr>
                <w:rFonts w:eastAsia="Times New Roman" w:cs="Arial"/>
                <w:bCs/>
              </w:rPr>
            </w:pPr>
            <w:r w:rsidRPr="008E4A06">
              <w:t>11.8.2 (Authoring Tool)</w:t>
            </w:r>
          </w:p>
          <w:p w14:paraId="68E82682" w14:textId="77777777" w:rsidR="00E25D40" w:rsidRPr="008E4A06" w:rsidRDefault="00E25D40" w:rsidP="00E25D40">
            <w:pPr>
              <w:numPr>
                <w:ilvl w:val="0"/>
                <w:numId w:val="1"/>
              </w:numPr>
              <w:spacing w:after="0" w:line="240" w:lineRule="auto"/>
              <w:ind w:left="1080"/>
              <w:rPr>
                <w:rFonts w:eastAsia="Times New Roman" w:cs="Arial"/>
                <w:bCs/>
              </w:rPr>
            </w:pPr>
            <w:r w:rsidRPr="008E4A06">
              <w:t>12.1.2 (Product Docs)</w:t>
            </w:r>
          </w:p>
          <w:p w14:paraId="2D1A4AB4" w14:textId="77777777" w:rsidR="00E25D40" w:rsidRDefault="00E25D40" w:rsidP="00E25D40">
            <w:pPr>
              <w:numPr>
                <w:ilvl w:val="0"/>
                <w:numId w:val="2"/>
              </w:numPr>
              <w:spacing w:after="0" w:line="240" w:lineRule="auto"/>
              <w:ind w:left="1080"/>
              <w:rPr>
                <w:rFonts w:eastAsia="Times New Roman" w:cs="Arial"/>
              </w:rPr>
            </w:pPr>
            <w:r w:rsidRPr="008E4A06">
              <w:t>12.2.4 (Support Docs)</w:t>
            </w:r>
          </w:p>
          <w:p w14:paraId="64B0B06F" w14:textId="77777777" w:rsidR="00E25D40" w:rsidRPr="00E45F1E" w:rsidRDefault="00E25D40" w:rsidP="00E25D40">
            <w:pPr>
              <w:tabs>
                <w:tab w:val="left" w:pos="330"/>
              </w:tabs>
              <w:spacing w:after="0" w:line="240" w:lineRule="auto"/>
              <w:ind w:left="33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26A25F6" w14:textId="566A1385" w:rsidR="00E25D40" w:rsidRPr="009513B9" w:rsidRDefault="00E25D40" w:rsidP="009513B9">
            <w:pPr>
              <w:spacing w:after="0" w:line="240" w:lineRule="auto"/>
              <w:ind w:hanging="2"/>
              <w:jc w:val="center"/>
              <w:rPr>
                <w:b/>
                <w:bCs/>
              </w:rPr>
            </w:pPr>
            <w:r w:rsidRPr="009513B9">
              <w:rPr>
                <w:b/>
                <w:bCs/>
              </w:rPr>
              <w:t>Not Applicable</w:t>
            </w:r>
          </w:p>
          <w:p w14:paraId="6994569C" w14:textId="5A3D82B9" w:rsidR="00D922FE" w:rsidRPr="00666240" w:rsidRDefault="00D922FE" w:rsidP="00666240">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0594083" w14:textId="5A9EB5E0" w:rsidR="00A4083F" w:rsidRPr="00E25D40" w:rsidRDefault="00E25D40" w:rsidP="00666240">
            <w:pPr>
              <w:spacing w:after="0" w:line="240" w:lineRule="auto"/>
              <w:ind w:hanging="2"/>
            </w:pPr>
            <w:r>
              <w:t>Web: Character key shortcuts are not defined for the interactive elements.</w:t>
            </w:r>
          </w:p>
        </w:tc>
      </w:tr>
      <w:tr w:rsidR="008501DC" w:rsidRPr="00B83919" w14:paraId="78795C2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4E660F6" w14:textId="77777777" w:rsidR="008501DC" w:rsidRPr="00C06079" w:rsidRDefault="008501DC" w:rsidP="008501DC">
            <w:pPr>
              <w:spacing w:after="0" w:line="240" w:lineRule="auto"/>
              <w:rPr>
                <w:rFonts w:eastAsia="Times New Roman" w:cs="Arial"/>
                <w:b/>
              </w:rPr>
            </w:pPr>
            <w:hyperlink r:id="rId32" w:anchor="time-limits-required-behaviors" w:history="1">
              <w:r w:rsidRPr="00C06079">
                <w:rPr>
                  <w:rStyle w:val="Hyperlink"/>
                  <w:rFonts w:eastAsia="Times New Roman" w:cs="Arial"/>
                  <w:b/>
                </w:rPr>
                <w:t>2.2.1 Timing Adjustable</w:t>
              </w:r>
            </w:hyperlink>
            <w:r w:rsidRPr="00C06079">
              <w:t xml:space="preserve"> (Level A)</w:t>
            </w:r>
          </w:p>
          <w:p w14:paraId="652270D7" w14:textId="77777777" w:rsidR="008501DC" w:rsidRPr="00C06079" w:rsidRDefault="008501DC" w:rsidP="008501DC">
            <w:pPr>
              <w:spacing w:after="0" w:line="240" w:lineRule="auto"/>
              <w:ind w:left="360"/>
              <w:rPr>
                <w:rFonts w:eastAsia="Times New Roman" w:cs="Arial"/>
              </w:rPr>
            </w:pPr>
            <w:r w:rsidRPr="00C06079">
              <w:rPr>
                <w:rFonts w:eastAsia="Times New Roman" w:cs="Arial"/>
              </w:rPr>
              <w:t>Also applies to:</w:t>
            </w:r>
          </w:p>
          <w:p w14:paraId="754FE023" w14:textId="77777777" w:rsidR="008501DC" w:rsidRPr="00C06079" w:rsidRDefault="008501DC" w:rsidP="008501DC">
            <w:pPr>
              <w:spacing w:after="0" w:line="240" w:lineRule="auto"/>
              <w:ind w:left="360"/>
              <w:rPr>
                <w:rFonts w:eastAsia="Times New Roman" w:cs="Arial"/>
              </w:rPr>
            </w:pPr>
            <w:r w:rsidRPr="00C06079">
              <w:rPr>
                <w:rFonts w:eastAsia="Times New Roman" w:cs="Arial"/>
              </w:rPr>
              <w:t>EN 301 549 Criteria</w:t>
            </w:r>
          </w:p>
          <w:p w14:paraId="14569E78" w14:textId="77777777" w:rsidR="008501DC" w:rsidRPr="00C06079" w:rsidRDefault="008501DC" w:rsidP="008501DC">
            <w:pPr>
              <w:numPr>
                <w:ilvl w:val="0"/>
                <w:numId w:val="5"/>
              </w:numPr>
              <w:spacing w:after="0" w:line="240" w:lineRule="auto"/>
              <w:ind w:left="1080"/>
              <w:rPr>
                <w:rFonts w:eastAsia="Times New Roman" w:cs="Arial"/>
              </w:rPr>
            </w:pPr>
            <w:r>
              <w:rPr>
                <w:rFonts w:eastAsia="Times New Roman" w:cs="Arial"/>
              </w:rPr>
              <w:t>9.2.2.1</w:t>
            </w:r>
            <w:r w:rsidRPr="00C06079">
              <w:rPr>
                <w:rFonts w:eastAsia="Times New Roman" w:cs="Arial"/>
              </w:rPr>
              <w:t xml:space="preserve"> (Web)</w:t>
            </w:r>
          </w:p>
          <w:p w14:paraId="5A0A2FE4" w14:textId="77777777" w:rsidR="008501DC" w:rsidRPr="00C06079" w:rsidRDefault="008501DC" w:rsidP="008501DC">
            <w:pPr>
              <w:numPr>
                <w:ilvl w:val="0"/>
                <w:numId w:val="5"/>
              </w:numPr>
              <w:spacing w:after="0" w:line="240" w:lineRule="auto"/>
              <w:ind w:left="1080"/>
              <w:rPr>
                <w:rFonts w:eastAsia="Times New Roman" w:cs="Arial"/>
              </w:rPr>
            </w:pPr>
            <w:r>
              <w:rPr>
                <w:rFonts w:eastAsia="Times New Roman" w:cs="Arial"/>
              </w:rPr>
              <w:t>10.2.2.1</w:t>
            </w:r>
            <w:r w:rsidRPr="00C06079">
              <w:rPr>
                <w:rFonts w:eastAsia="Times New Roman" w:cs="Arial"/>
              </w:rPr>
              <w:t xml:space="preserve"> </w:t>
            </w:r>
            <w:r>
              <w:rPr>
                <w:rFonts w:eastAsia="Times New Roman" w:cs="Arial"/>
              </w:rPr>
              <w:t>(Non-web document)</w:t>
            </w:r>
          </w:p>
          <w:p w14:paraId="53DC36E9" w14:textId="77777777" w:rsidR="008501DC" w:rsidRPr="00C06079" w:rsidRDefault="008501DC" w:rsidP="008501DC">
            <w:pPr>
              <w:numPr>
                <w:ilvl w:val="0"/>
                <w:numId w:val="5"/>
              </w:numPr>
              <w:spacing w:after="0" w:line="240" w:lineRule="auto"/>
              <w:ind w:left="1080"/>
              <w:rPr>
                <w:rFonts w:eastAsia="Times New Roman" w:cs="Arial"/>
              </w:rPr>
            </w:pPr>
            <w:r>
              <w:rPr>
                <w:rFonts w:eastAsia="Times New Roman" w:cs="Arial"/>
              </w:rPr>
              <w:t>11.2.2.1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23376DD" w14:textId="77777777" w:rsidR="008501DC" w:rsidRPr="00C06079" w:rsidRDefault="008501DC" w:rsidP="008501DC">
            <w:pPr>
              <w:numPr>
                <w:ilvl w:val="0"/>
                <w:numId w:val="2"/>
              </w:numPr>
              <w:spacing w:after="0" w:line="240" w:lineRule="auto"/>
              <w:ind w:left="1080"/>
              <w:rPr>
                <w:rFonts w:eastAsia="Times New Roman" w:cs="Arial"/>
              </w:rPr>
            </w:pPr>
            <w:r>
              <w:rPr>
                <w:rFonts w:eastAsia="Times New Roman" w:cs="Arial"/>
              </w:rPr>
              <w:t>11.2.2.1</w:t>
            </w:r>
            <w:r w:rsidRPr="00C06079">
              <w:rPr>
                <w:rFonts w:eastAsia="Times New Roman" w:cs="Arial"/>
              </w:rPr>
              <w:t xml:space="preserve"> (Closed Software)</w:t>
            </w:r>
          </w:p>
          <w:p w14:paraId="4B63DD8B" w14:textId="77777777" w:rsidR="008501DC" w:rsidRPr="00C06079" w:rsidRDefault="008501DC" w:rsidP="008501DC">
            <w:pPr>
              <w:numPr>
                <w:ilvl w:val="0"/>
                <w:numId w:val="1"/>
              </w:numPr>
              <w:spacing w:after="0" w:line="240" w:lineRule="auto"/>
              <w:ind w:left="1080"/>
              <w:rPr>
                <w:rFonts w:eastAsia="Times New Roman" w:cs="Arial"/>
                <w:bCs/>
              </w:rPr>
            </w:pPr>
            <w:r>
              <w:t>11.8.2 (Authoring Tool)</w:t>
            </w:r>
          </w:p>
          <w:p w14:paraId="5136EE7E" w14:textId="77777777" w:rsidR="008501DC" w:rsidRPr="00C06079" w:rsidRDefault="008501DC" w:rsidP="008501DC">
            <w:pPr>
              <w:numPr>
                <w:ilvl w:val="0"/>
                <w:numId w:val="1"/>
              </w:numPr>
              <w:spacing w:after="0" w:line="240" w:lineRule="auto"/>
              <w:ind w:left="1080"/>
              <w:rPr>
                <w:rFonts w:eastAsia="Times New Roman" w:cs="Arial"/>
                <w:bCs/>
              </w:rPr>
            </w:pPr>
            <w:r>
              <w:t>12.1.2 (Product Docs)</w:t>
            </w:r>
          </w:p>
          <w:p w14:paraId="43683F2D" w14:textId="77777777" w:rsidR="008501DC" w:rsidRPr="00C06079" w:rsidRDefault="008501DC" w:rsidP="008501DC">
            <w:pPr>
              <w:numPr>
                <w:ilvl w:val="0"/>
                <w:numId w:val="2"/>
              </w:numPr>
              <w:spacing w:after="0" w:line="240" w:lineRule="auto"/>
              <w:ind w:left="1080"/>
              <w:rPr>
                <w:rFonts w:eastAsia="Times New Roman" w:cs="Arial"/>
                <w:b/>
              </w:rPr>
            </w:pPr>
            <w:r>
              <w:t>12.2.4 (Support Docs)</w:t>
            </w:r>
          </w:p>
          <w:p w14:paraId="114C6E4D" w14:textId="77777777" w:rsidR="008501DC" w:rsidRPr="00C06079" w:rsidRDefault="008501DC" w:rsidP="008501DC">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C30485B" w14:textId="77777777" w:rsidR="008501DC" w:rsidRPr="00C06079" w:rsidRDefault="008501DC" w:rsidP="008501DC">
            <w:pPr>
              <w:numPr>
                <w:ilvl w:val="0"/>
                <w:numId w:val="1"/>
              </w:numPr>
              <w:spacing w:after="0" w:line="240" w:lineRule="auto"/>
              <w:ind w:left="1080"/>
              <w:rPr>
                <w:rFonts w:eastAsia="Times New Roman" w:cs="Arial"/>
              </w:rPr>
            </w:pPr>
            <w:r w:rsidRPr="00C06079">
              <w:rPr>
                <w:rFonts w:eastAsia="Times New Roman" w:cs="Arial"/>
              </w:rPr>
              <w:t>501 (Web)(Software)</w:t>
            </w:r>
          </w:p>
          <w:p w14:paraId="2354905F" w14:textId="77777777" w:rsidR="008501DC" w:rsidRPr="00C06079" w:rsidRDefault="008501DC" w:rsidP="008501DC">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E3340A9" w14:textId="77777777" w:rsidR="008501DC" w:rsidRPr="00C06079" w:rsidRDefault="008501DC" w:rsidP="008501DC">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21BB5EF" w14:textId="1C6DB17C" w:rsidR="008501DC" w:rsidRPr="007224CA" w:rsidRDefault="008501DC" w:rsidP="007224CA">
            <w:pPr>
              <w:spacing w:after="0" w:line="240" w:lineRule="auto"/>
              <w:ind w:hanging="2"/>
              <w:jc w:val="center"/>
              <w:rPr>
                <w:b/>
                <w:bCs/>
              </w:rPr>
            </w:pPr>
            <w:r w:rsidRPr="007224CA">
              <w:rPr>
                <w:b/>
                <w:bCs/>
              </w:rPr>
              <w:t>Support</w:t>
            </w:r>
            <w:r w:rsidR="00876254" w:rsidRPr="007224CA">
              <w:rPr>
                <w:b/>
                <w:bCs/>
              </w:rPr>
              <w:t>s</w:t>
            </w:r>
          </w:p>
          <w:p w14:paraId="1FA6A897" w14:textId="04CCD9DD" w:rsidR="008501DC" w:rsidRPr="00AD084F" w:rsidRDefault="008501DC" w:rsidP="00AD084F">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7CB9755" w14:textId="36C2EFD4" w:rsidR="00B26CB4" w:rsidRPr="007224CA" w:rsidRDefault="008501DC" w:rsidP="00AD084F">
            <w:pPr>
              <w:spacing w:after="0" w:line="240" w:lineRule="auto"/>
              <w:ind w:hanging="2"/>
            </w:pPr>
            <w:r>
              <w:t xml:space="preserve">Web: </w:t>
            </w:r>
            <w:r w:rsidR="007224CA">
              <w:t>Time dependent content is not available for users in the tested page</w:t>
            </w:r>
            <w:r w:rsidR="00131ECA">
              <w:t>s</w:t>
            </w:r>
            <w:r>
              <w:t>.</w:t>
            </w:r>
          </w:p>
        </w:tc>
      </w:tr>
      <w:tr w:rsidR="00AD7E9D" w:rsidRPr="00B83919" w14:paraId="1FB8CF3B"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2D096C2" w14:textId="77777777" w:rsidR="00AD7E9D" w:rsidRPr="00C06079" w:rsidRDefault="00AD7E9D" w:rsidP="00AD7E9D">
            <w:pPr>
              <w:spacing w:after="0" w:line="240" w:lineRule="auto"/>
              <w:rPr>
                <w:rFonts w:eastAsia="Times New Roman" w:cs="Arial"/>
                <w:b/>
              </w:rPr>
            </w:pPr>
            <w:hyperlink r:id="rId33" w:anchor="time-limits-pause" w:history="1">
              <w:r w:rsidRPr="00C06079">
                <w:rPr>
                  <w:rStyle w:val="Hyperlink"/>
                  <w:rFonts w:eastAsia="Times New Roman" w:cs="Arial"/>
                  <w:b/>
                </w:rPr>
                <w:t>2.2.2 Pause, Stop, Hide</w:t>
              </w:r>
            </w:hyperlink>
            <w:r w:rsidRPr="00C06079">
              <w:t xml:space="preserve"> (Level A)</w:t>
            </w:r>
          </w:p>
          <w:p w14:paraId="77348DFA" w14:textId="77777777" w:rsidR="00AD7E9D" w:rsidRPr="00C06079" w:rsidRDefault="00AD7E9D" w:rsidP="00AD7E9D">
            <w:pPr>
              <w:spacing w:after="0" w:line="240" w:lineRule="auto"/>
              <w:ind w:left="360"/>
              <w:rPr>
                <w:rFonts w:eastAsia="Times New Roman" w:cs="Arial"/>
              </w:rPr>
            </w:pPr>
            <w:r w:rsidRPr="00C06079">
              <w:rPr>
                <w:rFonts w:eastAsia="Times New Roman" w:cs="Arial"/>
              </w:rPr>
              <w:t>Also applies to:</w:t>
            </w:r>
          </w:p>
          <w:p w14:paraId="3637B98A" w14:textId="77777777" w:rsidR="00AD7E9D" w:rsidRPr="00C06079" w:rsidRDefault="00AD7E9D" w:rsidP="00AD7E9D">
            <w:pPr>
              <w:spacing w:after="0" w:line="240" w:lineRule="auto"/>
              <w:ind w:left="360"/>
              <w:rPr>
                <w:rFonts w:eastAsia="Times New Roman" w:cs="Arial"/>
              </w:rPr>
            </w:pPr>
            <w:r w:rsidRPr="00C06079">
              <w:rPr>
                <w:rFonts w:eastAsia="Times New Roman" w:cs="Arial"/>
              </w:rPr>
              <w:t>EN 301 549 Criteria</w:t>
            </w:r>
          </w:p>
          <w:p w14:paraId="12D5B795"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9.2.2.2</w:t>
            </w:r>
            <w:r w:rsidRPr="00C06079">
              <w:rPr>
                <w:rFonts w:eastAsia="Times New Roman" w:cs="Arial"/>
              </w:rPr>
              <w:t xml:space="preserve"> (Web)</w:t>
            </w:r>
          </w:p>
          <w:p w14:paraId="2BF07771"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10.2.2.2</w:t>
            </w:r>
            <w:r w:rsidRPr="00C06079">
              <w:rPr>
                <w:rFonts w:eastAsia="Times New Roman" w:cs="Arial"/>
              </w:rPr>
              <w:t xml:space="preserve"> </w:t>
            </w:r>
            <w:r>
              <w:rPr>
                <w:rFonts w:eastAsia="Times New Roman" w:cs="Arial"/>
              </w:rPr>
              <w:t>(Non-web document)</w:t>
            </w:r>
          </w:p>
          <w:p w14:paraId="4322F940"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11.2.2.2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FC0E5DE" w14:textId="77777777" w:rsidR="00AD7E9D" w:rsidRPr="00C06079" w:rsidRDefault="00AD7E9D" w:rsidP="00AD7E9D">
            <w:pPr>
              <w:numPr>
                <w:ilvl w:val="0"/>
                <w:numId w:val="2"/>
              </w:numPr>
              <w:spacing w:after="0" w:line="240" w:lineRule="auto"/>
              <w:ind w:left="1080"/>
              <w:rPr>
                <w:rFonts w:eastAsia="Times New Roman" w:cs="Arial"/>
              </w:rPr>
            </w:pPr>
            <w:r>
              <w:rPr>
                <w:rFonts w:eastAsia="Times New Roman" w:cs="Arial"/>
              </w:rPr>
              <w:t>11.2.2.2</w:t>
            </w:r>
            <w:r w:rsidRPr="00C06079">
              <w:rPr>
                <w:rFonts w:eastAsia="Times New Roman" w:cs="Arial"/>
              </w:rPr>
              <w:t xml:space="preserve"> (Closed Software)</w:t>
            </w:r>
          </w:p>
          <w:p w14:paraId="163F326B" w14:textId="77777777" w:rsidR="00AD7E9D" w:rsidRPr="00C06079" w:rsidRDefault="00AD7E9D" w:rsidP="00AD7E9D">
            <w:pPr>
              <w:numPr>
                <w:ilvl w:val="0"/>
                <w:numId w:val="1"/>
              </w:numPr>
              <w:spacing w:after="0" w:line="240" w:lineRule="auto"/>
              <w:ind w:left="1080"/>
              <w:rPr>
                <w:rFonts w:eastAsia="Times New Roman" w:cs="Arial"/>
                <w:bCs/>
              </w:rPr>
            </w:pPr>
            <w:r>
              <w:t>11.8.2 (Authoring Tool)</w:t>
            </w:r>
          </w:p>
          <w:p w14:paraId="117DF243" w14:textId="77777777" w:rsidR="00AD7E9D" w:rsidRPr="00C06079" w:rsidRDefault="00AD7E9D" w:rsidP="00AD7E9D">
            <w:pPr>
              <w:numPr>
                <w:ilvl w:val="0"/>
                <w:numId w:val="1"/>
              </w:numPr>
              <w:spacing w:after="0" w:line="240" w:lineRule="auto"/>
              <w:ind w:left="1080"/>
              <w:rPr>
                <w:rFonts w:eastAsia="Times New Roman" w:cs="Arial"/>
                <w:bCs/>
              </w:rPr>
            </w:pPr>
            <w:r>
              <w:t>12.1.2 (Product Docs)</w:t>
            </w:r>
          </w:p>
          <w:p w14:paraId="27C3C171" w14:textId="77777777" w:rsidR="00AD7E9D" w:rsidRPr="00C06079" w:rsidRDefault="00AD7E9D" w:rsidP="00AD7E9D">
            <w:pPr>
              <w:numPr>
                <w:ilvl w:val="0"/>
                <w:numId w:val="2"/>
              </w:numPr>
              <w:spacing w:after="0" w:line="240" w:lineRule="auto"/>
              <w:ind w:left="1080"/>
              <w:rPr>
                <w:rFonts w:eastAsia="Times New Roman" w:cs="Arial"/>
              </w:rPr>
            </w:pPr>
            <w:r>
              <w:t>12.2.4 (Support Docs)</w:t>
            </w:r>
          </w:p>
          <w:p w14:paraId="1BE0E25F" w14:textId="77777777" w:rsidR="00AD7E9D" w:rsidRPr="00C06079" w:rsidRDefault="00AD7E9D" w:rsidP="00AD7E9D">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D591395" w14:textId="77777777" w:rsidR="00AD7E9D" w:rsidRPr="00C06079" w:rsidRDefault="00AD7E9D" w:rsidP="00AD7E9D">
            <w:pPr>
              <w:numPr>
                <w:ilvl w:val="0"/>
                <w:numId w:val="1"/>
              </w:numPr>
              <w:spacing w:after="0" w:line="240" w:lineRule="auto"/>
              <w:ind w:left="1080"/>
              <w:rPr>
                <w:rFonts w:eastAsia="Times New Roman" w:cs="Arial"/>
              </w:rPr>
            </w:pPr>
            <w:r w:rsidRPr="00C06079">
              <w:rPr>
                <w:rFonts w:eastAsia="Times New Roman" w:cs="Arial"/>
              </w:rPr>
              <w:t>501 (Web)(Software)</w:t>
            </w:r>
          </w:p>
          <w:p w14:paraId="7D50F006" w14:textId="77777777" w:rsidR="00AD7E9D" w:rsidRPr="00C06079" w:rsidRDefault="00AD7E9D" w:rsidP="00AD7E9D">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5151F86" w14:textId="77777777" w:rsidR="00AD7E9D" w:rsidRPr="00C06079" w:rsidRDefault="00AD7E9D" w:rsidP="00AD7E9D">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6B1C630" w14:textId="70CFFE24" w:rsidR="00AD7E9D" w:rsidRPr="00AC153B" w:rsidRDefault="00AD7E9D" w:rsidP="00AC153B">
            <w:pPr>
              <w:spacing w:after="0" w:line="240" w:lineRule="auto"/>
              <w:ind w:hanging="2"/>
              <w:jc w:val="center"/>
              <w:rPr>
                <w:b/>
                <w:bCs/>
              </w:rPr>
            </w:pPr>
            <w:r w:rsidRPr="00AC153B">
              <w:rPr>
                <w:b/>
                <w:bCs/>
              </w:rPr>
              <w:t>Not Applicable</w:t>
            </w:r>
          </w:p>
          <w:p w14:paraId="4E4A5FAF" w14:textId="41CEA0EB" w:rsidR="00934144" w:rsidRPr="008102AB" w:rsidRDefault="00934144" w:rsidP="008102AB">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10CB642" w14:textId="517AC836" w:rsidR="00934144" w:rsidRPr="00AC153B" w:rsidRDefault="00AD7E9D" w:rsidP="008102AB">
            <w:pPr>
              <w:spacing w:after="0" w:line="240" w:lineRule="auto"/>
              <w:ind w:hanging="2"/>
            </w:pPr>
            <w:r>
              <w:t xml:space="preserve">Web: Moving, blinking, auto-updating content is not available </w:t>
            </w:r>
            <w:r w:rsidR="00131ECA">
              <w:t>i</w:t>
            </w:r>
            <w:r>
              <w:t>n the tested pages.</w:t>
            </w:r>
          </w:p>
        </w:tc>
      </w:tr>
      <w:tr w:rsidR="001C51CE" w:rsidRPr="00B83919" w14:paraId="5ED9D72F"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FF2C854" w14:textId="77777777" w:rsidR="001C51CE" w:rsidRPr="00C06079" w:rsidRDefault="001C51CE" w:rsidP="001C51CE">
            <w:pPr>
              <w:spacing w:after="0" w:line="240" w:lineRule="auto"/>
              <w:rPr>
                <w:rFonts w:eastAsia="Times New Roman" w:cs="Arial"/>
                <w:b/>
              </w:rPr>
            </w:pPr>
            <w:hyperlink r:id="rId34" w:anchor="seizure-does-not-violate" w:history="1">
              <w:r w:rsidRPr="00C06079">
                <w:rPr>
                  <w:rStyle w:val="Hyperlink"/>
                  <w:rFonts w:eastAsia="Times New Roman" w:cs="Arial"/>
                  <w:b/>
                </w:rPr>
                <w:t>2.3.1 Three Flashes or Below Threshold</w:t>
              </w:r>
            </w:hyperlink>
            <w:r w:rsidRPr="00C06079">
              <w:t xml:space="preserve"> (Level A)</w:t>
            </w:r>
          </w:p>
          <w:p w14:paraId="6FFBF356" w14:textId="77777777" w:rsidR="001C51CE" w:rsidRPr="00C06079" w:rsidRDefault="001C51CE" w:rsidP="001C51CE">
            <w:pPr>
              <w:spacing w:after="0" w:line="240" w:lineRule="auto"/>
              <w:ind w:left="360"/>
              <w:rPr>
                <w:rFonts w:eastAsia="Times New Roman" w:cs="Arial"/>
              </w:rPr>
            </w:pPr>
            <w:r w:rsidRPr="00C06079">
              <w:rPr>
                <w:rFonts w:eastAsia="Times New Roman" w:cs="Arial"/>
              </w:rPr>
              <w:t>Also applies to:</w:t>
            </w:r>
          </w:p>
          <w:p w14:paraId="2FB32C9E" w14:textId="77777777" w:rsidR="001C51CE" w:rsidRPr="00C06079" w:rsidRDefault="001C51CE" w:rsidP="001C51CE">
            <w:pPr>
              <w:spacing w:after="0" w:line="240" w:lineRule="auto"/>
              <w:ind w:left="360"/>
              <w:rPr>
                <w:rFonts w:eastAsia="Times New Roman" w:cs="Arial"/>
              </w:rPr>
            </w:pPr>
            <w:r w:rsidRPr="00C06079">
              <w:rPr>
                <w:rFonts w:eastAsia="Times New Roman" w:cs="Arial"/>
              </w:rPr>
              <w:t>EN 301 549 Criteria</w:t>
            </w:r>
          </w:p>
          <w:p w14:paraId="07C38557" w14:textId="77777777" w:rsidR="001C51CE" w:rsidRPr="00C06079" w:rsidRDefault="001C51CE" w:rsidP="001C51CE">
            <w:pPr>
              <w:numPr>
                <w:ilvl w:val="0"/>
                <w:numId w:val="6"/>
              </w:numPr>
              <w:spacing w:after="0" w:line="240" w:lineRule="auto"/>
              <w:ind w:left="1080"/>
              <w:rPr>
                <w:rFonts w:eastAsia="Times New Roman" w:cs="Arial"/>
              </w:rPr>
            </w:pPr>
            <w:r>
              <w:rPr>
                <w:rFonts w:eastAsia="Times New Roman" w:cs="Arial"/>
              </w:rPr>
              <w:t>9.2.3.1</w:t>
            </w:r>
            <w:r w:rsidRPr="00C06079">
              <w:rPr>
                <w:rFonts w:eastAsia="Times New Roman" w:cs="Arial"/>
              </w:rPr>
              <w:t xml:space="preserve"> (Web)</w:t>
            </w:r>
          </w:p>
          <w:p w14:paraId="72DF0935" w14:textId="77777777" w:rsidR="001C51CE" w:rsidRPr="00C06079" w:rsidRDefault="001C51CE" w:rsidP="001C51CE">
            <w:pPr>
              <w:numPr>
                <w:ilvl w:val="0"/>
                <w:numId w:val="6"/>
              </w:numPr>
              <w:spacing w:after="0" w:line="240" w:lineRule="auto"/>
              <w:ind w:left="1080"/>
              <w:rPr>
                <w:rFonts w:eastAsia="Times New Roman" w:cs="Arial"/>
              </w:rPr>
            </w:pPr>
            <w:r>
              <w:rPr>
                <w:rFonts w:eastAsia="Times New Roman" w:cs="Arial"/>
              </w:rPr>
              <w:t>10.2.3.1</w:t>
            </w:r>
            <w:r w:rsidRPr="00C06079">
              <w:rPr>
                <w:rFonts w:eastAsia="Times New Roman" w:cs="Arial"/>
              </w:rPr>
              <w:t xml:space="preserve"> </w:t>
            </w:r>
            <w:r>
              <w:rPr>
                <w:rFonts w:eastAsia="Times New Roman" w:cs="Arial"/>
              </w:rPr>
              <w:t>(Non-web document)</w:t>
            </w:r>
          </w:p>
          <w:p w14:paraId="717135B4" w14:textId="77777777" w:rsidR="001C51CE" w:rsidRDefault="001C51CE" w:rsidP="001C51CE">
            <w:pPr>
              <w:numPr>
                <w:ilvl w:val="0"/>
                <w:numId w:val="6"/>
              </w:numPr>
              <w:spacing w:after="0" w:line="240" w:lineRule="auto"/>
              <w:ind w:left="1080"/>
              <w:rPr>
                <w:rFonts w:eastAsia="Times New Roman" w:cs="Arial"/>
              </w:rPr>
            </w:pPr>
            <w:r>
              <w:rPr>
                <w:rFonts w:eastAsia="Times New Roman" w:cs="Arial"/>
              </w:rPr>
              <w:t>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r>
              <w:rPr>
                <w:rFonts w:eastAsia="Times New Roman" w:cs="Arial"/>
              </w:rPr>
              <w:t>)</w:t>
            </w:r>
          </w:p>
          <w:p w14:paraId="1F26398C" w14:textId="77777777" w:rsidR="001C51CE" w:rsidRPr="00C06079" w:rsidRDefault="001C51CE" w:rsidP="001C51CE">
            <w:pPr>
              <w:numPr>
                <w:ilvl w:val="0"/>
                <w:numId w:val="6"/>
              </w:numPr>
              <w:spacing w:after="0" w:line="240" w:lineRule="auto"/>
              <w:ind w:left="1080"/>
              <w:rPr>
                <w:rFonts w:eastAsia="Times New Roman" w:cs="Arial"/>
              </w:rPr>
            </w:pPr>
            <w:r>
              <w:rPr>
                <w:rFonts w:eastAsia="Times New Roman" w:cs="Arial"/>
              </w:rPr>
              <w:t xml:space="preserve">11.2.3.1 </w:t>
            </w:r>
            <w:r w:rsidRPr="00C06079">
              <w:rPr>
                <w:rFonts w:eastAsia="Times New Roman" w:cs="Arial"/>
              </w:rPr>
              <w:t>(Closed Software)</w:t>
            </w:r>
          </w:p>
          <w:p w14:paraId="187A6CC7" w14:textId="77777777" w:rsidR="001C51CE" w:rsidRPr="00C06079" w:rsidRDefault="001C51CE" w:rsidP="001C51CE">
            <w:pPr>
              <w:numPr>
                <w:ilvl w:val="0"/>
                <w:numId w:val="1"/>
              </w:numPr>
              <w:spacing w:after="0" w:line="240" w:lineRule="auto"/>
              <w:ind w:left="1080"/>
              <w:rPr>
                <w:rFonts w:eastAsia="Times New Roman" w:cs="Arial"/>
                <w:bCs/>
              </w:rPr>
            </w:pPr>
            <w:r>
              <w:t>11.8.2 (Authoring Tool)</w:t>
            </w:r>
          </w:p>
          <w:p w14:paraId="2BABDB9F" w14:textId="77777777" w:rsidR="001C51CE" w:rsidRPr="00C06079" w:rsidRDefault="001C51CE" w:rsidP="001C51CE">
            <w:pPr>
              <w:numPr>
                <w:ilvl w:val="0"/>
                <w:numId w:val="1"/>
              </w:numPr>
              <w:spacing w:after="0" w:line="240" w:lineRule="auto"/>
              <w:ind w:left="1080"/>
              <w:rPr>
                <w:rFonts w:eastAsia="Times New Roman" w:cs="Arial"/>
                <w:bCs/>
              </w:rPr>
            </w:pPr>
            <w:r>
              <w:t>12.1.2 (Product Docs)</w:t>
            </w:r>
          </w:p>
          <w:p w14:paraId="7B15279E" w14:textId="77777777" w:rsidR="001C51CE" w:rsidRPr="00C06079" w:rsidRDefault="001C51CE" w:rsidP="001C51CE">
            <w:pPr>
              <w:numPr>
                <w:ilvl w:val="0"/>
                <w:numId w:val="2"/>
              </w:numPr>
              <w:spacing w:after="0" w:line="240" w:lineRule="auto"/>
              <w:ind w:left="1080"/>
              <w:rPr>
                <w:rFonts w:eastAsia="Times New Roman" w:cs="Arial"/>
                <w:b/>
              </w:rPr>
            </w:pPr>
            <w:r>
              <w:t>12.2.4 (Support Docs)</w:t>
            </w:r>
          </w:p>
          <w:p w14:paraId="759DD5D3" w14:textId="77777777" w:rsidR="001C51CE" w:rsidRPr="00C06079" w:rsidRDefault="001C51CE" w:rsidP="001C51C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321028D" w14:textId="77777777" w:rsidR="001C51CE" w:rsidRPr="00C06079" w:rsidRDefault="001C51CE" w:rsidP="001C51CE">
            <w:pPr>
              <w:numPr>
                <w:ilvl w:val="0"/>
                <w:numId w:val="1"/>
              </w:numPr>
              <w:spacing w:after="0" w:line="240" w:lineRule="auto"/>
              <w:ind w:left="1080"/>
              <w:rPr>
                <w:rFonts w:eastAsia="Times New Roman" w:cs="Arial"/>
              </w:rPr>
            </w:pPr>
            <w:r w:rsidRPr="00C06079">
              <w:rPr>
                <w:rFonts w:eastAsia="Times New Roman" w:cs="Arial"/>
              </w:rPr>
              <w:t>501 (Web)(Software)</w:t>
            </w:r>
          </w:p>
          <w:p w14:paraId="646BC1A6" w14:textId="77777777" w:rsidR="001C51CE" w:rsidRPr="00C06079" w:rsidRDefault="001C51CE" w:rsidP="001C51C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4F0E2C3" w14:textId="77777777" w:rsidR="001C51CE" w:rsidRPr="00C06079" w:rsidRDefault="001C51CE" w:rsidP="001C51CE">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2815A43" w14:textId="1E0AFDBD" w:rsidR="001C51CE" w:rsidRPr="00AC153B" w:rsidRDefault="001C51CE" w:rsidP="00AC153B">
            <w:pPr>
              <w:spacing w:after="0" w:line="240" w:lineRule="auto"/>
              <w:ind w:hanging="2"/>
              <w:jc w:val="center"/>
              <w:rPr>
                <w:b/>
                <w:bCs/>
              </w:rPr>
            </w:pPr>
            <w:r w:rsidRPr="00AC153B">
              <w:rPr>
                <w:b/>
                <w:bCs/>
              </w:rPr>
              <w:t>Not Applicable</w:t>
            </w:r>
          </w:p>
          <w:p w14:paraId="1462D0E9" w14:textId="2F00229A" w:rsidR="005737C0" w:rsidRPr="00AC153B" w:rsidRDefault="005737C0" w:rsidP="006567A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D7F11C8" w14:textId="019486BF" w:rsidR="005737C0" w:rsidRPr="00E95DE4" w:rsidRDefault="001C51CE" w:rsidP="006567A7">
            <w:pPr>
              <w:spacing w:after="0" w:line="240" w:lineRule="auto"/>
              <w:ind w:hanging="2"/>
            </w:pPr>
            <w:r>
              <w:t>Web: Content that flashes more than three times in one second or below thresholds is not present.</w:t>
            </w:r>
          </w:p>
        </w:tc>
      </w:tr>
      <w:tr w:rsidR="001C51CE" w:rsidRPr="00B83919" w14:paraId="58ED3EED"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6211963" w14:textId="77777777" w:rsidR="001C51CE" w:rsidRPr="00C06079" w:rsidRDefault="001C51CE" w:rsidP="001C51CE">
            <w:pPr>
              <w:spacing w:after="0" w:line="240" w:lineRule="auto"/>
              <w:rPr>
                <w:rFonts w:eastAsia="Times New Roman" w:cs="Arial"/>
                <w:b/>
              </w:rPr>
            </w:pPr>
            <w:hyperlink r:id="rId35" w:anchor="navigation-mechanisms-skip" w:history="1">
              <w:r w:rsidRPr="00C06079">
                <w:rPr>
                  <w:rStyle w:val="Hyperlink"/>
                  <w:rFonts w:eastAsia="Times New Roman" w:cs="Arial"/>
                  <w:b/>
                </w:rPr>
                <w:t>2.4.1 Bypass Blocks</w:t>
              </w:r>
            </w:hyperlink>
            <w:r w:rsidRPr="00C06079">
              <w:t xml:space="preserve"> (Level A)</w:t>
            </w:r>
          </w:p>
          <w:p w14:paraId="1ED7D9B6" w14:textId="77777777" w:rsidR="001C51CE" w:rsidRPr="00C06079" w:rsidRDefault="001C51CE" w:rsidP="001C51CE">
            <w:pPr>
              <w:spacing w:after="0" w:line="240" w:lineRule="auto"/>
              <w:ind w:left="360"/>
              <w:rPr>
                <w:rFonts w:eastAsia="Times New Roman" w:cs="Arial"/>
              </w:rPr>
            </w:pPr>
            <w:r w:rsidRPr="00C06079">
              <w:rPr>
                <w:rFonts w:eastAsia="Times New Roman" w:cs="Arial"/>
              </w:rPr>
              <w:t>Also applies to:</w:t>
            </w:r>
          </w:p>
          <w:p w14:paraId="59C7E06D" w14:textId="77777777" w:rsidR="001C51CE" w:rsidRPr="00C06079" w:rsidRDefault="001C51CE" w:rsidP="001C51CE">
            <w:pPr>
              <w:spacing w:after="0" w:line="240" w:lineRule="auto"/>
              <w:ind w:left="360"/>
              <w:rPr>
                <w:rFonts w:eastAsia="Times New Roman" w:cs="Arial"/>
              </w:rPr>
            </w:pPr>
            <w:r w:rsidRPr="00C06079">
              <w:rPr>
                <w:rFonts w:eastAsia="Times New Roman" w:cs="Arial"/>
              </w:rPr>
              <w:t>EN 301 549 Criteria</w:t>
            </w:r>
          </w:p>
          <w:p w14:paraId="63F9901C" w14:textId="77777777" w:rsidR="001C51CE" w:rsidRPr="00C06079" w:rsidRDefault="001C51CE" w:rsidP="001C51CE">
            <w:pPr>
              <w:numPr>
                <w:ilvl w:val="0"/>
                <w:numId w:val="7"/>
              </w:numPr>
              <w:spacing w:after="0" w:line="240" w:lineRule="auto"/>
              <w:ind w:left="1080"/>
              <w:rPr>
                <w:rFonts w:eastAsia="Times New Roman" w:cs="Arial"/>
              </w:rPr>
            </w:pPr>
            <w:r>
              <w:rPr>
                <w:rFonts w:eastAsia="Times New Roman" w:cs="Arial"/>
              </w:rPr>
              <w:t>9.2.4.1</w:t>
            </w:r>
            <w:r w:rsidRPr="00C06079">
              <w:rPr>
                <w:rFonts w:eastAsia="Times New Roman" w:cs="Arial"/>
              </w:rPr>
              <w:t xml:space="preserve"> (Web)</w:t>
            </w:r>
          </w:p>
          <w:p w14:paraId="781A6C31" w14:textId="77777777" w:rsidR="001C51CE" w:rsidRPr="00C06079" w:rsidRDefault="001C51CE" w:rsidP="001C51CE">
            <w:pPr>
              <w:numPr>
                <w:ilvl w:val="0"/>
                <w:numId w:val="7"/>
              </w:numPr>
              <w:spacing w:after="0" w:line="240" w:lineRule="auto"/>
              <w:ind w:left="1080"/>
              <w:rPr>
                <w:rFonts w:eastAsia="Times New Roman" w:cs="Arial"/>
              </w:rPr>
            </w:pPr>
            <w:r>
              <w:rPr>
                <w:rFonts w:eastAsia="Times New Roman" w:cs="Arial"/>
              </w:rPr>
              <w:t>10.2.4.1</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14:paraId="28B594D4" w14:textId="77777777" w:rsidR="001C51CE" w:rsidRPr="00C06079" w:rsidRDefault="001C51CE" w:rsidP="001C51CE">
            <w:pPr>
              <w:numPr>
                <w:ilvl w:val="0"/>
                <w:numId w:val="7"/>
              </w:numPr>
              <w:spacing w:after="0" w:line="240" w:lineRule="auto"/>
              <w:ind w:left="1080"/>
              <w:rPr>
                <w:rFonts w:eastAsia="Times New Roman" w:cs="Arial"/>
              </w:rPr>
            </w:pPr>
            <w:r>
              <w:rPr>
                <w:rFonts w:eastAsia="Times New Roman" w:cs="Arial"/>
              </w:rPr>
              <w:lastRenderedPageBreak/>
              <w:t>11.2.4.1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591B5AC3" w14:textId="77777777" w:rsidR="001C51CE" w:rsidRPr="00C06079" w:rsidRDefault="001C51CE" w:rsidP="001C51CE">
            <w:pPr>
              <w:numPr>
                <w:ilvl w:val="0"/>
                <w:numId w:val="2"/>
              </w:numPr>
              <w:spacing w:after="0" w:line="240" w:lineRule="auto"/>
              <w:ind w:left="1080"/>
              <w:rPr>
                <w:rFonts w:eastAsia="Times New Roman" w:cs="Arial"/>
              </w:rPr>
            </w:pPr>
            <w:r>
              <w:rPr>
                <w:rFonts w:eastAsia="Times New Roman" w:cs="Arial"/>
              </w:rPr>
              <w:t>11.2.4.1</w:t>
            </w:r>
            <w:r w:rsidRPr="00C06079">
              <w:rPr>
                <w:rFonts w:eastAsia="Times New Roman" w:cs="Arial"/>
              </w:rPr>
              <w:t xml:space="preserve"> (Closed Software) – Does not apply</w:t>
            </w:r>
          </w:p>
          <w:p w14:paraId="0975CB34" w14:textId="77777777" w:rsidR="001C51CE" w:rsidRPr="00C06079" w:rsidRDefault="001C51CE" w:rsidP="001C51CE">
            <w:pPr>
              <w:numPr>
                <w:ilvl w:val="0"/>
                <w:numId w:val="1"/>
              </w:numPr>
              <w:spacing w:after="0" w:line="240" w:lineRule="auto"/>
              <w:ind w:left="1080"/>
              <w:rPr>
                <w:rFonts w:eastAsia="Times New Roman" w:cs="Arial"/>
                <w:bCs/>
              </w:rPr>
            </w:pPr>
            <w:r>
              <w:t>11.8.2 (Authoring Tool)</w:t>
            </w:r>
          </w:p>
          <w:p w14:paraId="07012DA3" w14:textId="77777777" w:rsidR="001C51CE" w:rsidRPr="00C06079" w:rsidRDefault="001C51CE" w:rsidP="001C51CE">
            <w:pPr>
              <w:numPr>
                <w:ilvl w:val="0"/>
                <w:numId w:val="1"/>
              </w:numPr>
              <w:spacing w:after="0" w:line="240" w:lineRule="auto"/>
              <w:ind w:left="1080"/>
              <w:rPr>
                <w:rFonts w:eastAsia="Times New Roman" w:cs="Arial"/>
                <w:bCs/>
              </w:rPr>
            </w:pPr>
            <w:r>
              <w:t>12.1.2 (Product Docs)</w:t>
            </w:r>
          </w:p>
          <w:p w14:paraId="53406BFA" w14:textId="77777777" w:rsidR="001C51CE" w:rsidRPr="00C06079" w:rsidRDefault="001C51CE" w:rsidP="001C51CE">
            <w:pPr>
              <w:numPr>
                <w:ilvl w:val="0"/>
                <w:numId w:val="2"/>
              </w:numPr>
              <w:spacing w:after="0" w:line="240" w:lineRule="auto"/>
              <w:ind w:left="1080"/>
              <w:rPr>
                <w:rFonts w:eastAsia="Times New Roman" w:cs="Arial"/>
                <w:b/>
              </w:rPr>
            </w:pPr>
            <w:r>
              <w:t>12.2.4 (Support Docs)</w:t>
            </w:r>
          </w:p>
          <w:p w14:paraId="697B44A3" w14:textId="77777777" w:rsidR="001C51CE" w:rsidRPr="00C06079" w:rsidRDefault="001C51CE" w:rsidP="001C51C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90513DB" w14:textId="77777777" w:rsidR="001C51CE" w:rsidRPr="00C06079" w:rsidRDefault="001C51CE" w:rsidP="001C51CE">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12D78EF4" w14:textId="77777777" w:rsidR="001C51CE" w:rsidRPr="00C06079" w:rsidRDefault="001C51CE" w:rsidP="001C51C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293EAAC" w14:textId="77777777" w:rsidR="001C51CE" w:rsidRPr="00C06079" w:rsidRDefault="001C51CE" w:rsidP="001C51CE">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Pr>
                <w:rFonts w:eastAsia="Times New Roman" w:cs="Arial"/>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0B9324D" w14:textId="3953FE5C" w:rsidR="001C51CE" w:rsidRPr="00B62303" w:rsidRDefault="001C51CE" w:rsidP="00B62303">
            <w:pPr>
              <w:spacing w:after="0" w:line="240" w:lineRule="auto"/>
              <w:ind w:hanging="2"/>
              <w:jc w:val="center"/>
              <w:rPr>
                <w:b/>
                <w:bCs/>
              </w:rPr>
            </w:pPr>
            <w:r w:rsidRPr="00B62303">
              <w:rPr>
                <w:b/>
                <w:bCs/>
              </w:rPr>
              <w:lastRenderedPageBreak/>
              <w:t>Partially Supports</w:t>
            </w:r>
          </w:p>
          <w:p w14:paraId="1D160ADF" w14:textId="333C2F82" w:rsidR="00DC4F28" w:rsidRPr="00B24653" w:rsidRDefault="00DC4F28" w:rsidP="00B24653">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D4EF35E" w14:textId="77777777" w:rsidR="001C51CE" w:rsidRDefault="001C51CE" w:rsidP="001C51CE">
            <w:pPr>
              <w:spacing w:after="0" w:line="240" w:lineRule="auto"/>
              <w:ind w:hanging="2"/>
            </w:pPr>
            <w:r>
              <w:t>Web: A mechanism is available to bypass blocks of content that are repeated on multiple pages.</w:t>
            </w:r>
          </w:p>
          <w:p w14:paraId="65696558" w14:textId="77777777" w:rsidR="00131ECA" w:rsidRDefault="00131ECA" w:rsidP="001C51CE">
            <w:pPr>
              <w:spacing w:after="0" w:line="240" w:lineRule="auto"/>
              <w:ind w:hanging="2"/>
            </w:pPr>
          </w:p>
          <w:p w14:paraId="5B29429C" w14:textId="3916BAF9" w:rsidR="00DC4F28" w:rsidRPr="00DC4F28" w:rsidRDefault="00B62303" w:rsidP="00B24653">
            <w:pPr>
              <w:spacing w:after="0" w:line="240" w:lineRule="auto"/>
              <w:ind w:hanging="2"/>
            </w:pPr>
            <w:r>
              <w:lastRenderedPageBreak/>
              <w:t>A f</w:t>
            </w:r>
            <w:r w:rsidR="001C51CE">
              <w:t>ew instances of</w:t>
            </w:r>
            <w:r w:rsidR="00B24653">
              <w:t xml:space="preserve"> </w:t>
            </w:r>
            <w:r w:rsidR="00F12D47">
              <w:t>landmar</w:t>
            </w:r>
            <w:r w:rsidR="00B24653">
              <w:t>k</w:t>
            </w:r>
            <w:r w:rsidR="003A0E97">
              <w:t xml:space="preserve"> </w:t>
            </w:r>
            <w:r w:rsidR="00B24653">
              <w:t xml:space="preserve">and navigation </w:t>
            </w:r>
            <w:r w:rsidR="003A0E97">
              <w:t>region</w:t>
            </w:r>
            <w:r w:rsidR="00B24653">
              <w:t>s</w:t>
            </w:r>
            <w:r w:rsidR="003A0E97">
              <w:t xml:space="preserve"> </w:t>
            </w:r>
            <w:r w:rsidR="00131ECA">
              <w:t xml:space="preserve">being </w:t>
            </w:r>
            <w:r w:rsidR="003A0E97">
              <w:t xml:space="preserve">defined </w:t>
            </w:r>
            <w:r w:rsidR="00B24653">
              <w:t>unnecessarily</w:t>
            </w:r>
            <w:r w:rsidR="001C51CE">
              <w:t xml:space="preserve"> are found </w:t>
            </w:r>
            <w:r w:rsidR="00704500">
              <w:t>across</w:t>
            </w:r>
            <w:r w:rsidR="001C51CE">
              <w:t xml:space="preserve"> the tested page</w:t>
            </w:r>
            <w:r w:rsidR="00704500">
              <w:t>s</w:t>
            </w:r>
            <w:r w:rsidR="00A71B6F">
              <w:t>.</w:t>
            </w:r>
          </w:p>
        </w:tc>
      </w:tr>
      <w:tr w:rsidR="006F5097" w:rsidRPr="00B83919" w14:paraId="6CEC272D"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093E54A" w14:textId="77777777" w:rsidR="006F5097" w:rsidRPr="00C06079" w:rsidRDefault="006F5097" w:rsidP="006F5097">
            <w:pPr>
              <w:spacing w:after="0" w:line="240" w:lineRule="auto"/>
              <w:rPr>
                <w:rFonts w:eastAsia="Times New Roman" w:cs="Arial"/>
                <w:b/>
              </w:rPr>
            </w:pPr>
            <w:hyperlink r:id="rId36" w:anchor="navigation-mechanisms-title" w:history="1">
              <w:r w:rsidRPr="00C06079">
                <w:rPr>
                  <w:rStyle w:val="Hyperlink"/>
                  <w:rFonts w:eastAsia="Times New Roman" w:cs="Arial"/>
                  <w:b/>
                </w:rPr>
                <w:t>2.4.2 Page Titled</w:t>
              </w:r>
            </w:hyperlink>
            <w:r w:rsidRPr="00C06079">
              <w:t xml:space="preserve"> (Level A)</w:t>
            </w:r>
          </w:p>
          <w:p w14:paraId="64CFFD88" w14:textId="77777777" w:rsidR="006F5097" w:rsidRPr="00C06079" w:rsidRDefault="006F5097" w:rsidP="006F5097">
            <w:pPr>
              <w:spacing w:after="0" w:line="240" w:lineRule="auto"/>
              <w:ind w:left="360"/>
              <w:rPr>
                <w:rFonts w:eastAsia="Times New Roman" w:cs="Arial"/>
              </w:rPr>
            </w:pPr>
            <w:r w:rsidRPr="00C06079">
              <w:rPr>
                <w:rFonts w:eastAsia="Times New Roman" w:cs="Arial"/>
              </w:rPr>
              <w:t>Also applies to:</w:t>
            </w:r>
          </w:p>
          <w:p w14:paraId="1A3E2659" w14:textId="77777777" w:rsidR="006F5097" w:rsidRPr="00C06079" w:rsidRDefault="006F5097" w:rsidP="006F5097">
            <w:pPr>
              <w:spacing w:after="0" w:line="240" w:lineRule="auto"/>
              <w:ind w:left="360"/>
              <w:rPr>
                <w:rFonts w:eastAsia="Times New Roman" w:cs="Arial"/>
              </w:rPr>
            </w:pPr>
            <w:r w:rsidRPr="00C06079">
              <w:rPr>
                <w:rFonts w:eastAsia="Times New Roman" w:cs="Arial"/>
              </w:rPr>
              <w:t>EN 301 549 Criteria</w:t>
            </w:r>
          </w:p>
          <w:p w14:paraId="5D51D2F0"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9.2.4.2</w:t>
            </w:r>
            <w:r w:rsidRPr="00C06079">
              <w:rPr>
                <w:rFonts w:eastAsia="Times New Roman" w:cs="Arial"/>
              </w:rPr>
              <w:t xml:space="preserve"> (Web)</w:t>
            </w:r>
          </w:p>
          <w:p w14:paraId="27161A47"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10.2.4.2</w:t>
            </w:r>
            <w:r w:rsidRPr="00C06079">
              <w:rPr>
                <w:rFonts w:eastAsia="Times New Roman" w:cs="Arial"/>
              </w:rPr>
              <w:t xml:space="preserve"> </w:t>
            </w:r>
            <w:r>
              <w:rPr>
                <w:rFonts w:eastAsia="Times New Roman" w:cs="Arial"/>
              </w:rPr>
              <w:t>(Non-web document)</w:t>
            </w:r>
          </w:p>
          <w:p w14:paraId="15FAEE83"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11.2.4.2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569CCD76"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 xml:space="preserve">11.2.4.2 </w:t>
            </w:r>
            <w:r w:rsidRPr="00C06079">
              <w:rPr>
                <w:rFonts w:eastAsia="Times New Roman" w:cs="Arial"/>
              </w:rPr>
              <w:t>(Closed Software) – Does not apply</w:t>
            </w:r>
          </w:p>
          <w:p w14:paraId="588318B5" w14:textId="77777777" w:rsidR="006F5097" w:rsidRPr="00C06079" w:rsidRDefault="006F5097" w:rsidP="006F5097">
            <w:pPr>
              <w:numPr>
                <w:ilvl w:val="0"/>
                <w:numId w:val="1"/>
              </w:numPr>
              <w:spacing w:after="0" w:line="240" w:lineRule="auto"/>
              <w:ind w:left="1080"/>
              <w:rPr>
                <w:rFonts w:eastAsia="Times New Roman" w:cs="Arial"/>
                <w:bCs/>
              </w:rPr>
            </w:pPr>
            <w:r>
              <w:t>11.8.2 (Authoring Tool)</w:t>
            </w:r>
          </w:p>
          <w:p w14:paraId="3857C6B9" w14:textId="77777777" w:rsidR="006F5097" w:rsidRPr="00C06079" w:rsidRDefault="006F5097" w:rsidP="006F5097">
            <w:pPr>
              <w:numPr>
                <w:ilvl w:val="0"/>
                <w:numId w:val="1"/>
              </w:numPr>
              <w:spacing w:after="0" w:line="240" w:lineRule="auto"/>
              <w:ind w:left="1080"/>
              <w:rPr>
                <w:rFonts w:eastAsia="Times New Roman" w:cs="Arial"/>
                <w:bCs/>
              </w:rPr>
            </w:pPr>
            <w:r>
              <w:t>12.1.2 (Product Docs)</w:t>
            </w:r>
          </w:p>
          <w:p w14:paraId="1A6F816C" w14:textId="77777777" w:rsidR="006F5097" w:rsidRPr="00C06079" w:rsidRDefault="006F5097" w:rsidP="006F5097">
            <w:pPr>
              <w:numPr>
                <w:ilvl w:val="0"/>
                <w:numId w:val="2"/>
              </w:numPr>
              <w:spacing w:after="0" w:line="240" w:lineRule="auto"/>
              <w:ind w:left="1080"/>
              <w:rPr>
                <w:rFonts w:eastAsia="Times New Roman" w:cs="Arial"/>
                <w:b/>
              </w:rPr>
            </w:pPr>
            <w:r>
              <w:t>12.2.4 (Support Docs)</w:t>
            </w:r>
          </w:p>
          <w:p w14:paraId="42C4DA62" w14:textId="77777777" w:rsidR="006F5097" w:rsidRPr="00C06079" w:rsidRDefault="006F5097" w:rsidP="006F509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4FACCC1" w14:textId="77777777" w:rsidR="006F5097" w:rsidRPr="00C06079" w:rsidRDefault="006F5097" w:rsidP="006F5097">
            <w:pPr>
              <w:numPr>
                <w:ilvl w:val="0"/>
                <w:numId w:val="1"/>
              </w:numPr>
              <w:spacing w:after="0" w:line="240" w:lineRule="auto"/>
              <w:ind w:left="1080"/>
              <w:rPr>
                <w:rFonts w:eastAsia="Times New Roman" w:cs="Arial"/>
              </w:rPr>
            </w:pPr>
            <w:r w:rsidRPr="00C06079">
              <w:rPr>
                <w:rFonts w:eastAsia="Times New Roman" w:cs="Arial"/>
              </w:rPr>
              <w:t>501 (Web)(Software)</w:t>
            </w:r>
          </w:p>
          <w:p w14:paraId="748DB1D8" w14:textId="77777777" w:rsidR="006F5097" w:rsidRPr="00C06079" w:rsidRDefault="006F5097" w:rsidP="006F509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7AECB256" w14:textId="77777777" w:rsidR="006F5097" w:rsidRPr="00C06079" w:rsidRDefault="006F5097" w:rsidP="006F509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AD94E0" w14:textId="1A1B8F46" w:rsidR="006F5097" w:rsidRPr="00194EBF" w:rsidRDefault="0044381B" w:rsidP="00194EBF">
            <w:pPr>
              <w:spacing w:after="0" w:line="240" w:lineRule="auto"/>
              <w:ind w:hanging="2"/>
              <w:jc w:val="center"/>
              <w:rPr>
                <w:b/>
                <w:bCs/>
              </w:rPr>
            </w:pPr>
            <w:r>
              <w:rPr>
                <w:b/>
                <w:bCs/>
              </w:rPr>
              <w:t>Support</w:t>
            </w:r>
            <w:r w:rsidR="00B77A39">
              <w:rPr>
                <w:b/>
                <w:bCs/>
              </w:rPr>
              <w:t>s</w:t>
            </w:r>
          </w:p>
          <w:p w14:paraId="5C4FF3D9" w14:textId="26F76598" w:rsidR="00B77A39" w:rsidRPr="00E17BC0" w:rsidRDefault="00B77A39" w:rsidP="00E17BC0">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3E896C0" w14:textId="4E10C8C8" w:rsidR="00B77A39" w:rsidRPr="00194EBF" w:rsidRDefault="006F5097" w:rsidP="00E17BC0">
            <w:pPr>
              <w:spacing w:after="0" w:line="240" w:lineRule="auto"/>
              <w:ind w:hanging="2"/>
            </w:pPr>
            <w:r>
              <w:t xml:space="preserve">Web: </w:t>
            </w:r>
            <w:r w:rsidR="00B77A39">
              <w:t xml:space="preserve">Unique and meaningful titles are provided that clearly describe the content available </w:t>
            </w:r>
            <w:r w:rsidR="00131ECA">
              <w:t>i</w:t>
            </w:r>
            <w:r w:rsidR="00B77A39">
              <w:t>n the tested page</w:t>
            </w:r>
            <w:r w:rsidR="003D2052">
              <w:t>s</w:t>
            </w:r>
            <w:r>
              <w:t>.</w:t>
            </w:r>
          </w:p>
        </w:tc>
      </w:tr>
      <w:tr w:rsidR="006F5097" w:rsidRPr="00B83919" w14:paraId="17E34B32"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AA7EAF9" w14:textId="77777777" w:rsidR="006F5097" w:rsidRPr="00C06079" w:rsidRDefault="006F5097" w:rsidP="006F5097">
            <w:pPr>
              <w:spacing w:after="0" w:line="240" w:lineRule="auto"/>
              <w:rPr>
                <w:rFonts w:eastAsia="Times New Roman" w:cs="Arial"/>
                <w:b/>
              </w:rPr>
            </w:pPr>
            <w:hyperlink r:id="rId37" w:anchor="navigation-mechanisms-focus-order" w:history="1">
              <w:r w:rsidRPr="00C06079">
                <w:rPr>
                  <w:rStyle w:val="Hyperlink"/>
                  <w:rFonts w:eastAsia="Times New Roman" w:cs="Arial"/>
                  <w:b/>
                </w:rPr>
                <w:t>2.4.3 Focus Order</w:t>
              </w:r>
            </w:hyperlink>
            <w:r w:rsidRPr="00C06079">
              <w:t xml:space="preserve"> (Level A)</w:t>
            </w:r>
          </w:p>
          <w:p w14:paraId="56EE3596" w14:textId="77777777" w:rsidR="006F5097" w:rsidRPr="00C06079" w:rsidRDefault="006F5097" w:rsidP="006F5097">
            <w:pPr>
              <w:spacing w:after="0" w:line="240" w:lineRule="auto"/>
              <w:ind w:left="360"/>
              <w:rPr>
                <w:rFonts w:eastAsia="Times New Roman" w:cs="Arial"/>
              </w:rPr>
            </w:pPr>
            <w:r w:rsidRPr="00C06079">
              <w:rPr>
                <w:rFonts w:eastAsia="Times New Roman" w:cs="Arial"/>
              </w:rPr>
              <w:t>Also applies to:</w:t>
            </w:r>
          </w:p>
          <w:p w14:paraId="0B8AA140" w14:textId="77777777" w:rsidR="006F5097" w:rsidRPr="00C06079" w:rsidRDefault="006F5097" w:rsidP="006F5097">
            <w:pPr>
              <w:spacing w:after="0" w:line="240" w:lineRule="auto"/>
              <w:ind w:left="360"/>
              <w:rPr>
                <w:rFonts w:eastAsia="Times New Roman" w:cs="Arial"/>
              </w:rPr>
            </w:pPr>
            <w:r w:rsidRPr="00C06079">
              <w:rPr>
                <w:rFonts w:eastAsia="Times New Roman" w:cs="Arial"/>
              </w:rPr>
              <w:t>EN 301 549 Criteria</w:t>
            </w:r>
          </w:p>
          <w:p w14:paraId="6058BAFC" w14:textId="77777777" w:rsidR="006F5097" w:rsidRPr="00C06079" w:rsidRDefault="006F5097" w:rsidP="006F5097">
            <w:pPr>
              <w:numPr>
                <w:ilvl w:val="0"/>
                <w:numId w:val="8"/>
              </w:numPr>
              <w:spacing w:after="0" w:line="240" w:lineRule="auto"/>
              <w:ind w:left="1080"/>
              <w:rPr>
                <w:rFonts w:eastAsia="Times New Roman" w:cs="Arial"/>
              </w:rPr>
            </w:pPr>
            <w:r>
              <w:rPr>
                <w:rFonts w:eastAsia="Times New Roman" w:cs="Arial"/>
              </w:rPr>
              <w:t>9.2.4.3</w:t>
            </w:r>
            <w:r w:rsidRPr="00C06079">
              <w:rPr>
                <w:rFonts w:eastAsia="Times New Roman" w:cs="Arial"/>
              </w:rPr>
              <w:t xml:space="preserve"> (Web)</w:t>
            </w:r>
          </w:p>
          <w:p w14:paraId="470A523A" w14:textId="77777777" w:rsidR="006F5097" w:rsidRPr="00C06079" w:rsidRDefault="006F5097" w:rsidP="006F5097">
            <w:pPr>
              <w:numPr>
                <w:ilvl w:val="0"/>
                <w:numId w:val="8"/>
              </w:numPr>
              <w:spacing w:after="0" w:line="240" w:lineRule="auto"/>
              <w:ind w:left="1080"/>
              <w:rPr>
                <w:rFonts w:eastAsia="Times New Roman" w:cs="Arial"/>
              </w:rPr>
            </w:pPr>
            <w:r>
              <w:rPr>
                <w:rFonts w:eastAsia="Times New Roman" w:cs="Arial"/>
              </w:rPr>
              <w:t>10.2.4.3</w:t>
            </w:r>
            <w:r w:rsidRPr="00C06079">
              <w:rPr>
                <w:rFonts w:eastAsia="Times New Roman" w:cs="Arial"/>
              </w:rPr>
              <w:t xml:space="preserve"> </w:t>
            </w:r>
            <w:r>
              <w:rPr>
                <w:rFonts w:eastAsia="Times New Roman" w:cs="Arial"/>
              </w:rPr>
              <w:t>(Non-web document)</w:t>
            </w:r>
          </w:p>
          <w:p w14:paraId="72015E7F" w14:textId="77777777" w:rsidR="006F5097" w:rsidRPr="00C06079" w:rsidRDefault="006F5097" w:rsidP="006F5097">
            <w:pPr>
              <w:numPr>
                <w:ilvl w:val="0"/>
                <w:numId w:val="8"/>
              </w:numPr>
              <w:spacing w:after="0" w:line="240" w:lineRule="auto"/>
              <w:ind w:left="1080"/>
              <w:rPr>
                <w:rFonts w:eastAsia="Times New Roman" w:cs="Arial"/>
              </w:rPr>
            </w:pPr>
            <w:r>
              <w:rPr>
                <w:rFonts w:eastAsia="Times New Roman" w:cs="Arial"/>
              </w:rPr>
              <w:t>11.2.4.3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39932FC3" w14:textId="77777777" w:rsidR="006F5097" w:rsidRPr="00C06079" w:rsidRDefault="006F5097" w:rsidP="006F5097">
            <w:pPr>
              <w:numPr>
                <w:ilvl w:val="0"/>
                <w:numId w:val="2"/>
              </w:numPr>
              <w:spacing w:after="0" w:line="240" w:lineRule="auto"/>
              <w:ind w:left="1080"/>
              <w:rPr>
                <w:rFonts w:eastAsia="Times New Roman" w:cs="Arial"/>
              </w:rPr>
            </w:pPr>
            <w:r>
              <w:rPr>
                <w:rFonts w:eastAsia="Times New Roman" w:cs="Arial"/>
              </w:rPr>
              <w:t>11.2.4.3</w:t>
            </w:r>
            <w:r w:rsidRPr="00C06079">
              <w:rPr>
                <w:rFonts w:eastAsia="Times New Roman" w:cs="Arial"/>
              </w:rPr>
              <w:t xml:space="preserve"> (Closed Software)</w:t>
            </w:r>
          </w:p>
          <w:p w14:paraId="5E9C2EF8" w14:textId="77777777" w:rsidR="006F5097" w:rsidRPr="00C06079" w:rsidRDefault="006F5097" w:rsidP="006F5097">
            <w:pPr>
              <w:numPr>
                <w:ilvl w:val="0"/>
                <w:numId w:val="1"/>
              </w:numPr>
              <w:spacing w:after="0" w:line="240" w:lineRule="auto"/>
              <w:ind w:left="1080"/>
              <w:rPr>
                <w:rFonts w:eastAsia="Times New Roman" w:cs="Arial"/>
                <w:bCs/>
              </w:rPr>
            </w:pPr>
            <w:r>
              <w:t>11.8.2 (Authoring Tool)</w:t>
            </w:r>
          </w:p>
          <w:p w14:paraId="28C2C5D9" w14:textId="77777777" w:rsidR="006F5097" w:rsidRPr="00C06079" w:rsidRDefault="006F5097" w:rsidP="006F5097">
            <w:pPr>
              <w:numPr>
                <w:ilvl w:val="0"/>
                <w:numId w:val="1"/>
              </w:numPr>
              <w:spacing w:after="0" w:line="240" w:lineRule="auto"/>
              <w:ind w:left="1080"/>
              <w:rPr>
                <w:rFonts w:eastAsia="Times New Roman" w:cs="Arial"/>
                <w:bCs/>
              </w:rPr>
            </w:pPr>
            <w:r>
              <w:t>12.1.2 (Product Docs)</w:t>
            </w:r>
          </w:p>
          <w:p w14:paraId="532CE2EF" w14:textId="77777777" w:rsidR="006F5097" w:rsidRPr="00C06079" w:rsidRDefault="006F5097" w:rsidP="006F5097">
            <w:pPr>
              <w:numPr>
                <w:ilvl w:val="0"/>
                <w:numId w:val="2"/>
              </w:numPr>
              <w:spacing w:after="0" w:line="240" w:lineRule="auto"/>
              <w:ind w:left="1080"/>
              <w:rPr>
                <w:rFonts w:eastAsia="Times New Roman" w:cs="Arial"/>
                <w:b/>
              </w:rPr>
            </w:pPr>
            <w:r>
              <w:lastRenderedPageBreak/>
              <w:t>12.2.4 (Support Docs)</w:t>
            </w:r>
          </w:p>
          <w:p w14:paraId="7C0AC123" w14:textId="77777777" w:rsidR="006F5097" w:rsidRPr="00C06079" w:rsidRDefault="006F5097" w:rsidP="006F509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3A06582" w14:textId="77777777" w:rsidR="006F5097" w:rsidRPr="00C06079" w:rsidRDefault="006F5097" w:rsidP="006F5097">
            <w:pPr>
              <w:numPr>
                <w:ilvl w:val="0"/>
                <w:numId w:val="1"/>
              </w:numPr>
              <w:spacing w:after="0" w:line="240" w:lineRule="auto"/>
              <w:ind w:left="1080"/>
              <w:rPr>
                <w:rFonts w:eastAsia="Times New Roman" w:cs="Arial"/>
              </w:rPr>
            </w:pPr>
            <w:r w:rsidRPr="00C06079">
              <w:rPr>
                <w:rFonts w:eastAsia="Times New Roman" w:cs="Arial"/>
              </w:rPr>
              <w:t>501 (Web)(Software)</w:t>
            </w:r>
          </w:p>
          <w:p w14:paraId="7B630790" w14:textId="77777777" w:rsidR="006F5097" w:rsidRPr="00C06079" w:rsidRDefault="006F5097" w:rsidP="006F509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1260943" w14:textId="77777777" w:rsidR="006F5097" w:rsidRPr="00C06079" w:rsidRDefault="006F5097" w:rsidP="006F509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6845BD4" w14:textId="2F4E269B" w:rsidR="006F5097" w:rsidRPr="00155711" w:rsidRDefault="006F5097" w:rsidP="00155711">
            <w:pPr>
              <w:spacing w:after="0" w:line="240" w:lineRule="auto"/>
              <w:ind w:hanging="2"/>
              <w:jc w:val="center"/>
              <w:rPr>
                <w:b/>
                <w:bCs/>
              </w:rPr>
            </w:pPr>
            <w:r w:rsidRPr="00155711">
              <w:rPr>
                <w:b/>
                <w:bCs/>
              </w:rPr>
              <w:lastRenderedPageBreak/>
              <w:t>Partially Supports</w:t>
            </w:r>
          </w:p>
          <w:p w14:paraId="0B2221BD" w14:textId="7C014A1D" w:rsidR="00CD211D" w:rsidRPr="00A8500C" w:rsidRDefault="00CD211D" w:rsidP="00A8500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EBE9FF8" w14:textId="32B7AE88" w:rsidR="00CD211D" w:rsidRDefault="006F5097" w:rsidP="008F5CC3">
            <w:pPr>
              <w:spacing w:after="0" w:line="240" w:lineRule="auto"/>
              <w:ind w:hanging="2"/>
            </w:pPr>
            <w:r>
              <w:t xml:space="preserve">Web: </w:t>
            </w:r>
            <w:r w:rsidR="00CD211D">
              <w:t xml:space="preserve">Keyboard users </w:t>
            </w:r>
            <w:r w:rsidR="00131ECA">
              <w:t>can</w:t>
            </w:r>
            <w:r w:rsidR="00CD211D">
              <w:t xml:space="preserve"> navigate between different elements in a meaningful and sequential order </w:t>
            </w:r>
            <w:r w:rsidR="00131ECA">
              <w:t>i</w:t>
            </w:r>
            <w:r w:rsidR="00C652A8">
              <w:t>n</w:t>
            </w:r>
            <w:r w:rsidR="00CD211D">
              <w:t xml:space="preserve"> most of the tested </w:t>
            </w:r>
            <w:r w:rsidR="00C652A8">
              <w:t>pages</w:t>
            </w:r>
            <w:r w:rsidR="00CD211D">
              <w:t>.</w:t>
            </w:r>
          </w:p>
          <w:p w14:paraId="25618682" w14:textId="77777777" w:rsidR="00131ECA" w:rsidRDefault="00131ECA" w:rsidP="008F5CC3">
            <w:pPr>
              <w:spacing w:after="0" w:line="240" w:lineRule="auto"/>
              <w:ind w:hanging="2"/>
            </w:pPr>
          </w:p>
          <w:p w14:paraId="227575F7" w14:textId="007AFFF7" w:rsidR="00A8500C" w:rsidRDefault="00CD211D" w:rsidP="00A8500C">
            <w:pPr>
              <w:spacing w:after="0" w:line="240" w:lineRule="auto"/>
              <w:ind w:hanging="2"/>
            </w:pPr>
            <w:r>
              <w:t xml:space="preserve">A few instances of non-interactive element </w:t>
            </w:r>
            <w:r w:rsidR="00131ECA">
              <w:t>receiving</w:t>
            </w:r>
            <w:r>
              <w:t xml:space="preserve"> keyboard focus are found </w:t>
            </w:r>
            <w:r w:rsidR="008F5CC3">
              <w:t>across</w:t>
            </w:r>
            <w:r>
              <w:t xml:space="preserve"> the tested page</w:t>
            </w:r>
            <w:r w:rsidR="008F5CC3">
              <w:t>s</w:t>
            </w:r>
            <w:r>
              <w:t>.</w:t>
            </w:r>
          </w:p>
          <w:p w14:paraId="4D5FD236" w14:textId="77777777" w:rsidR="00131ECA" w:rsidRDefault="00131ECA" w:rsidP="00A8500C">
            <w:pPr>
              <w:spacing w:after="0" w:line="240" w:lineRule="auto"/>
              <w:ind w:hanging="2"/>
            </w:pPr>
          </w:p>
          <w:p w14:paraId="30D349D4" w14:textId="382707B7" w:rsidR="004C0831" w:rsidRPr="00155711" w:rsidRDefault="004C0831" w:rsidP="00A8500C">
            <w:pPr>
              <w:spacing w:after="0" w:line="240" w:lineRule="auto"/>
              <w:ind w:hanging="2"/>
            </w:pPr>
            <w:r>
              <w:t>A few instances of focus mov</w:t>
            </w:r>
            <w:r w:rsidR="00131ECA">
              <w:t>ing</w:t>
            </w:r>
            <w:r>
              <w:t xml:space="preserve"> inappropriately </w:t>
            </w:r>
            <w:r w:rsidR="00131ECA">
              <w:t>i</w:t>
            </w:r>
            <w:r>
              <w:t>n modal dialog are found across the tested pages.</w:t>
            </w:r>
          </w:p>
          <w:p w14:paraId="0B56B17A" w14:textId="68A7FC86" w:rsidR="006F5097" w:rsidRPr="00155711" w:rsidRDefault="006F5097" w:rsidP="006A45F8">
            <w:pPr>
              <w:spacing w:after="0" w:line="240" w:lineRule="auto"/>
              <w:ind w:hanging="2"/>
            </w:pPr>
          </w:p>
        </w:tc>
      </w:tr>
      <w:tr w:rsidR="005361F3" w:rsidRPr="00B83919" w14:paraId="78F552AF"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5C887A6" w14:textId="77777777" w:rsidR="005361F3" w:rsidRPr="00C06079" w:rsidRDefault="005361F3" w:rsidP="005361F3">
            <w:pPr>
              <w:spacing w:after="0" w:line="240" w:lineRule="auto"/>
              <w:rPr>
                <w:rFonts w:eastAsia="Times New Roman" w:cs="Arial"/>
                <w:b/>
              </w:rPr>
            </w:pPr>
            <w:hyperlink r:id="rId38" w:anchor="navigation-mechanisms-refs" w:history="1">
              <w:r w:rsidRPr="00C06079">
                <w:rPr>
                  <w:rStyle w:val="Hyperlink"/>
                  <w:rFonts w:eastAsia="Times New Roman" w:cs="Arial"/>
                  <w:b/>
                </w:rPr>
                <w:t>2.4.4 Link Purpose (In Context)</w:t>
              </w:r>
            </w:hyperlink>
            <w:r w:rsidRPr="00C06079">
              <w:t xml:space="preserve"> (Level A)</w:t>
            </w:r>
          </w:p>
          <w:p w14:paraId="79088D8B" w14:textId="77777777" w:rsidR="005361F3" w:rsidRPr="00C06079" w:rsidRDefault="005361F3" w:rsidP="005361F3">
            <w:pPr>
              <w:spacing w:after="0" w:line="240" w:lineRule="auto"/>
              <w:ind w:left="360"/>
              <w:rPr>
                <w:rFonts w:eastAsia="Times New Roman" w:cs="Arial"/>
              </w:rPr>
            </w:pPr>
            <w:r w:rsidRPr="00C06079">
              <w:rPr>
                <w:rFonts w:eastAsia="Times New Roman" w:cs="Arial"/>
              </w:rPr>
              <w:t>Also applies to:</w:t>
            </w:r>
          </w:p>
          <w:p w14:paraId="582B0E12" w14:textId="77777777" w:rsidR="005361F3" w:rsidRPr="00C06079" w:rsidRDefault="005361F3" w:rsidP="005361F3">
            <w:pPr>
              <w:spacing w:after="0" w:line="240" w:lineRule="auto"/>
              <w:ind w:left="360"/>
              <w:rPr>
                <w:rFonts w:eastAsia="Times New Roman" w:cs="Arial"/>
              </w:rPr>
            </w:pPr>
            <w:r w:rsidRPr="00C06079">
              <w:rPr>
                <w:rFonts w:eastAsia="Times New Roman" w:cs="Arial"/>
              </w:rPr>
              <w:t>EN 301 549 Criteria</w:t>
            </w:r>
          </w:p>
          <w:p w14:paraId="06C7BD0E" w14:textId="77777777" w:rsidR="005361F3" w:rsidRPr="00C06079" w:rsidRDefault="005361F3" w:rsidP="005361F3">
            <w:pPr>
              <w:numPr>
                <w:ilvl w:val="0"/>
                <w:numId w:val="2"/>
              </w:numPr>
              <w:spacing w:after="0" w:line="240" w:lineRule="auto"/>
              <w:ind w:left="1080"/>
              <w:rPr>
                <w:rFonts w:eastAsia="Times New Roman" w:cs="Arial"/>
              </w:rPr>
            </w:pPr>
            <w:r>
              <w:rPr>
                <w:rFonts w:eastAsia="Times New Roman" w:cs="Arial"/>
              </w:rPr>
              <w:t>9.2.4.4</w:t>
            </w:r>
            <w:r w:rsidRPr="00C06079">
              <w:rPr>
                <w:rFonts w:eastAsia="Times New Roman" w:cs="Arial"/>
              </w:rPr>
              <w:t xml:space="preserve"> (Web)</w:t>
            </w:r>
          </w:p>
          <w:p w14:paraId="37AC86DF" w14:textId="77777777" w:rsidR="005361F3" w:rsidRPr="00C06079" w:rsidRDefault="005361F3" w:rsidP="005361F3">
            <w:pPr>
              <w:numPr>
                <w:ilvl w:val="0"/>
                <w:numId w:val="2"/>
              </w:numPr>
              <w:spacing w:after="0" w:line="240" w:lineRule="auto"/>
              <w:ind w:left="1080"/>
              <w:rPr>
                <w:rFonts w:eastAsia="Times New Roman" w:cs="Arial"/>
              </w:rPr>
            </w:pPr>
            <w:r>
              <w:rPr>
                <w:rFonts w:eastAsia="Times New Roman" w:cs="Arial"/>
              </w:rPr>
              <w:t>10.2.4.4</w:t>
            </w:r>
            <w:r w:rsidRPr="00C06079">
              <w:rPr>
                <w:rFonts w:eastAsia="Times New Roman" w:cs="Arial"/>
              </w:rPr>
              <w:t xml:space="preserve"> </w:t>
            </w:r>
            <w:r>
              <w:rPr>
                <w:rFonts w:eastAsia="Times New Roman" w:cs="Arial"/>
              </w:rPr>
              <w:t>(Non-web document)</w:t>
            </w:r>
          </w:p>
          <w:p w14:paraId="70BEE91B" w14:textId="77777777" w:rsidR="005361F3" w:rsidRPr="00C06079" w:rsidRDefault="005361F3" w:rsidP="005361F3">
            <w:pPr>
              <w:numPr>
                <w:ilvl w:val="0"/>
                <w:numId w:val="2"/>
              </w:numPr>
              <w:spacing w:after="0" w:line="240" w:lineRule="auto"/>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701B7AD" w14:textId="77777777" w:rsidR="005361F3" w:rsidRPr="00C06079" w:rsidRDefault="005361F3" w:rsidP="005361F3">
            <w:pPr>
              <w:numPr>
                <w:ilvl w:val="0"/>
                <w:numId w:val="2"/>
              </w:numPr>
              <w:spacing w:after="0" w:line="240" w:lineRule="auto"/>
              <w:ind w:left="1080"/>
              <w:rPr>
                <w:rFonts w:eastAsia="Times New Roman" w:cs="Arial"/>
              </w:rPr>
            </w:pPr>
            <w:r w:rsidRPr="00C06079">
              <w:rPr>
                <w:rFonts w:eastAsia="Times New Roman" w:cs="Arial"/>
              </w:rPr>
              <w:t>11.2.</w:t>
            </w:r>
            <w:r>
              <w:rPr>
                <w:rFonts w:eastAsia="Times New Roman" w:cs="Arial"/>
              </w:rPr>
              <w:t>4.4</w:t>
            </w:r>
            <w:r w:rsidRPr="00C06079">
              <w:rPr>
                <w:rFonts w:eastAsia="Times New Roman" w:cs="Arial"/>
              </w:rPr>
              <w:t xml:space="preserve"> (Closed Software</w:t>
            </w:r>
          </w:p>
          <w:p w14:paraId="47F06640" w14:textId="77777777" w:rsidR="005361F3" w:rsidRPr="00C06079" w:rsidRDefault="005361F3" w:rsidP="005361F3">
            <w:pPr>
              <w:numPr>
                <w:ilvl w:val="0"/>
                <w:numId w:val="1"/>
              </w:numPr>
              <w:spacing w:after="0" w:line="240" w:lineRule="auto"/>
              <w:ind w:left="1080"/>
              <w:rPr>
                <w:rFonts w:eastAsia="Times New Roman" w:cs="Arial"/>
                <w:bCs/>
              </w:rPr>
            </w:pPr>
            <w:r>
              <w:t>11.8.2 (Authoring Tool)</w:t>
            </w:r>
          </w:p>
          <w:p w14:paraId="6C8F8F7F" w14:textId="77777777" w:rsidR="005361F3" w:rsidRPr="00C06079" w:rsidRDefault="005361F3" w:rsidP="005361F3">
            <w:pPr>
              <w:numPr>
                <w:ilvl w:val="0"/>
                <w:numId w:val="1"/>
              </w:numPr>
              <w:spacing w:after="0" w:line="240" w:lineRule="auto"/>
              <w:ind w:left="1080"/>
              <w:rPr>
                <w:rFonts w:eastAsia="Times New Roman" w:cs="Arial"/>
                <w:bCs/>
              </w:rPr>
            </w:pPr>
            <w:r>
              <w:t>12.1.2 (Product Docs)</w:t>
            </w:r>
          </w:p>
          <w:p w14:paraId="5A80EAB4" w14:textId="77777777" w:rsidR="005361F3" w:rsidRPr="00C06079" w:rsidRDefault="005361F3" w:rsidP="005361F3">
            <w:pPr>
              <w:numPr>
                <w:ilvl w:val="0"/>
                <w:numId w:val="2"/>
              </w:numPr>
              <w:spacing w:after="0" w:line="240" w:lineRule="auto"/>
              <w:ind w:left="1080"/>
              <w:rPr>
                <w:rFonts w:eastAsia="Times New Roman" w:cs="Arial"/>
                <w:b/>
              </w:rPr>
            </w:pPr>
            <w:r>
              <w:t>12.2.4 (Support Docs)</w:t>
            </w:r>
          </w:p>
          <w:p w14:paraId="1EB8E711" w14:textId="77777777" w:rsidR="005361F3" w:rsidRPr="00C06079" w:rsidRDefault="005361F3" w:rsidP="005361F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6852B54" w14:textId="77777777" w:rsidR="005361F3" w:rsidRPr="00C06079" w:rsidRDefault="005361F3" w:rsidP="005361F3">
            <w:pPr>
              <w:numPr>
                <w:ilvl w:val="0"/>
                <w:numId w:val="1"/>
              </w:numPr>
              <w:spacing w:after="0" w:line="240" w:lineRule="auto"/>
              <w:ind w:left="1080"/>
              <w:rPr>
                <w:rFonts w:eastAsia="Times New Roman" w:cs="Arial"/>
              </w:rPr>
            </w:pPr>
            <w:r w:rsidRPr="00C06079">
              <w:rPr>
                <w:rFonts w:eastAsia="Times New Roman" w:cs="Arial"/>
              </w:rPr>
              <w:t>501 (Web)(Software)</w:t>
            </w:r>
          </w:p>
          <w:p w14:paraId="2DDBF92D" w14:textId="77777777" w:rsidR="005361F3" w:rsidRPr="00C06079" w:rsidRDefault="005361F3" w:rsidP="005361F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AF30E02" w14:textId="77777777" w:rsidR="005361F3" w:rsidRPr="00C06079" w:rsidRDefault="005361F3" w:rsidP="005361F3">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77FE54F" w14:textId="13432A53" w:rsidR="005361F3" w:rsidRPr="008D2130" w:rsidRDefault="005361F3" w:rsidP="008D2130">
            <w:pPr>
              <w:spacing w:after="0" w:line="240" w:lineRule="auto"/>
              <w:ind w:hanging="2"/>
              <w:jc w:val="center"/>
              <w:rPr>
                <w:b/>
                <w:bCs/>
              </w:rPr>
            </w:pPr>
            <w:r w:rsidRPr="008D2130">
              <w:rPr>
                <w:b/>
                <w:bCs/>
              </w:rPr>
              <w:t>Supports</w:t>
            </w:r>
          </w:p>
          <w:p w14:paraId="245F9A9E" w14:textId="588528D4" w:rsidR="00DA21DF" w:rsidRPr="002A330C" w:rsidRDefault="00DA21DF" w:rsidP="002A330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F5C74AF" w14:textId="07EDF448" w:rsidR="005361F3" w:rsidRPr="005C70B6" w:rsidRDefault="00DA21DF" w:rsidP="002A330C">
            <w:pPr>
              <w:spacing w:after="0" w:line="240" w:lineRule="auto"/>
              <w:ind w:hanging="2"/>
            </w:pPr>
            <w:r>
              <w:t>Web: The tested page</w:t>
            </w:r>
            <w:r w:rsidR="00E07FEA">
              <w:t>s</w:t>
            </w:r>
            <w:r>
              <w:t xml:space="preserve"> </w:t>
            </w:r>
            <w:r w:rsidR="00C652A8">
              <w:t>include</w:t>
            </w:r>
            <w:r>
              <w:t xml:space="preserve"> links </w:t>
            </w:r>
            <w:r w:rsidR="00C652A8">
              <w:t>that</w:t>
            </w:r>
            <w:r>
              <w:t xml:space="preserve"> have unique and descriptive text that </w:t>
            </w:r>
            <w:proofErr w:type="gramStart"/>
            <w:r>
              <w:t>helps</w:t>
            </w:r>
            <w:proofErr w:type="gramEnd"/>
            <w:r>
              <w:t xml:space="preserve"> users understand the destination target they point to.</w:t>
            </w:r>
          </w:p>
        </w:tc>
      </w:tr>
      <w:tr w:rsidR="00156D25" w:rsidRPr="00832320" w14:paraId="63DD62B0"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672001A" w14:textId="77777777" w:rsidR="00156D25" w:rsidRPr="008E4A06" w:rsidRDefault="00156D25" w:rsidP="00156D25">
            <w:pPr>
              <w:spacing w:after="0" w:line="240" w:lineRule="auto"/>
              <w:rPr>
                <w:rFonts w:eastAsia="Times New Roman" w:cs="Arial"/>
                <w:b/>
              </w:rPr>
            </w:pPr>
            <w:hyperlink r:id="rId39" w:anchor="pointer-gestures" w:history="1">
              <w:r w:rsidRPr="008E4A06">
                <w:rPr>
                  <w:rStyle w:val="Hyperlink"/>
                  <w:rFonts w:eastAsia="Times New Roman" w:cs="Arial"/>
                  <w:b/>
                </w:rPr>
                <w:t>2.5.1 Pointer Gestures</w:t>
              </w:r>
            </w:hyperlink>
            <w:r w:rsidRPr="008E4A06">
              <w:t xml:space="preserve"> (Level A 2.1 </w:t>
            </w:r>
            <w:r>
              <w:t>and 2.2</w:t>
            </w:r>
            <w:r w:rsidRPr="008E4A06">
              <w:t>)</w:t>
            </w:r>
          </w:p>
          <w:p w14:paraId="0E7AE174" w14:textId="77777777" w:rsidR="00156D25" w:rsidRPr="008E4A06" w:rsidRDefault="00156D25" w:rsidP="00156D25">
            <w:pPr>
              <w:spacing w:after="0" w:line="240" w:lineRule="auto"/>
              <w:ind w:left="360"/>
              <w:rPr>
                <w:rFonts w:eastAsia="Times New Roman" w:cs="Arial"/>
              </w:rPr>
            </w:pPr>
            <w:r w:rsidRPr="008E4A06">
              <w:rPr>
                <w:rFonts w:eastAsia="Times New Roman" w:cs="Arial"/>
              </w:rPr>
              <w:t>Also applies to:</w:t>
            </w:r>
          </w:p>
          <w:p w14:paraId="1B27EA4C" w14:textId="77777777" w:rsidR="00156D25" w:rsidRPr="00EC2B77" w:rsidRDefault="00156D25" w:rsidP="00156D25">
            <w:pPr>
              <w:spacing w:after="0" w:line="240" w:lineRule="auto"/>
              <w:ind w:left="360"/>
              <w:rPr>
                <w:rFonts w:eastAsia="Times New Roman" w:cs="Arial"/>
              </w:rPr>
            </w:pPr>
            <w:r w:rsidRPr="00EC2B77">
              <w:rPr>
                <w:rFonts w:eastAsia="Times New Roman" w:cs="Arial"/>
              </w:rPr>
              <w:t>EN 301 549 Criteria</w:t>
            </w:r>
          </w:p>
          <w:p w14:paraId="65542034"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9.2.5.1 (Web)</w:t>
            </w:r>
          </w:p>
          <w:p w14:paraId="67644660"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 xml:space="preserve">10.2.5.1 </w:t>
            </w:r>
            <w:r>
              <w:rPr>
                <w:rFonts w:eastAsia="Times New Roman" w:cs="Arial"/>
              </w:rPr>
              <w:t>(Non-web document)</w:t>
            </w:r>
          </w:p>
          <w:p w14:paraId="0CECC8C4"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11.2.5.1 (Open Functionality Software)</w:t>
            </w:r>
          </w:p>
          <w:p w14:paraId="72DEAC4A" w14:textId="77777777" w:rsidR="00156D25" w:rsidRPr="006506EF" w:rsidRDefault="00156D25" w:rsidP="00156D25">
            <w:pPr>
              <w:numPr>
                <w:ilvl w:val="0"/>
                <w:numId w:val="2"/>
              </w:numPr>
              <w:spacing w:after="0" w:line="240" w:lineRule="auto"/>
              <w:ind w:left="1080"/>
              <w:rPr>
                <w:rFonts w:eastAsia="Times New Roman" w:cs="Arial"/>
              </w:rPr>
            </w:pPr>
            <w:r w:rsidRPr="002D4044">
              <w:rPr>
                <w:rFonts w:eastAsia="Times New Roman" w:cs="Arial"/>
              </w:rPr>
              <w:t>11.2.</w:t>
            </w:r>
            <w:r w:rsidRPr="00206892">
              <w:rPr>
                <w:rFonts w:eastAsia="Times New Roman" w:cs="Arial"/>
              </w:rPr>
              <w:t>5.1</w:t>
            </w:r>
            <w:r w:rsidRPr="006506EF">
              <w:rPr>
                <w:rFonts w:eastAsia="Times New Roman" w:cs="Arial"/>
              </w:rPr>
              <w:t xml:space="preserve"> (Closed Software</w:t>
            </w:r>
            <w:r>
              <w:rPr>
                <w:rFonts w:eastAsia="Times New Roman" w:cs="Arial"/>
              </w:rPr>
              <w:t>)</w:t>
            </w:r>
          </w:p>
          <w:p w14:paraId="63848FB6" w14:textId="77777777" w:rsidR="00156D25" w:rsidRPr="008E4A06" w:rsidRDefault="00156D25" w:rsidP="00156D25">
            <w:pPr>
              <w:numPr>
                <w:ilvl w:val="0"/>
                <w:numId w:val="1"/>
              </w:numPr>
              <w:spacing w:after="0" w:line="240" w:lineRule="auto"/>
              <w:ind w:left="1080"/>
              <w:rPr>
                <w:rFonts w:eastAsia="Times New Roman" w:cs="Arial"/>
                <w:bCs/>
              </w:rPr>
            </w:pPr>
            <w:r w:rsidRPr="008E4A06">
              <w:t>11.8.2 (Authoring Tool)</w:t>
            </w:r>
          </w:p>
          <w:p w14:paraId="6F8A2AA2" w14:textId="77777777" w:rsidR="00156D25" w:rsidRPr="008E4A06" w:rsidRDefault="00156D25" w:rsidP="00156D25">
            <w:pPr>
              <w:numPr>
                <w:ilvl w:val="0"/>
                <w:numId w:val="1"/>
              </w:numPr>
              <w:spacing w:after="0" w:line="240" w:lineRule="auto"/>
              <w:ind w:left="1080"/>
              <w:rPr>
                <w:rFonts w:eastAsia="Times New Roman" w:cs="Arial"/>
                <w:bCs/>
              </w:rPr>
            </w:pPr>
            <w:r w:rsidRPr="008E4A06">
              <w:t>12.1.2 (Product Docs)</w:t>
            </w:r>
          </w:p>
          <w:p w14:paraId="229269D0" w14:textId="77777777" w:rsidR="00156D25" w:rsidRDefault="00156D25" w:rsidP="00156D25">
            <w:pPr>
              <w:numPr>
                <w:ilvl w:val="0"/>
                <w:numId w:val="2"/>
              </w:numPr>
              <w:spacing w:after="0" w:line="240" w:lineRule="auto"/>
              <w:ind w:left="1080"/>
              <w:rPr>
                <w:rFonts w:eastAsia="Times New Roman" w:cs="Arial"/>
              </w:rPr>
            </w:pPr>
            <w:r w:rsidRPr="008E4A06">
              <w:t>12.2.4 (Support Docs)</w:t>
            </w:r>
          </w:p>
          <w:p w14:paraId="65F205D6" w14:textId="77777777" w:rsidR="00156D25" w:rsidRPr="008E4A06" w:rsidRDefault="00156D25" w:rsidP="00156D25">
            <w:pPr>
              <w:tabs>
                <w:tab w:val="left" w:pos="330"/>
              </w:tabs>
              <w:spacing w:after="0" w:line="240" w:lineRule="auto"/>
              <w:ind w:left="33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FD36138" w14:textId="6488CB55" w:rsidR="00156D25" w:rsidRPr="00474763" w:rsidRDefault="00156D25" w:rsidP="00474763">
            <w:pPr>
              <w:spacing w:after="0" w:line="240" w:lineRule="auto"/>
              <w:ind w:hanging="2"/>
              <w:jc w:val="center"/>
              <w:rPr>
                <w:b/>
                <w:bCs/>
              </w:rPr>
            </w:pPr>
            <w:r w:rsidRPr="00474763">
              <w:rPr>
                <w:b/>
                <w:bCs/>
              </w:rPr>
              <w:t>Not Applicable</w:t>
            </w:r>
          </w:p>
          <w:p w14:paraId="0BC35006" w14:textId="077C353F" w:rsidR="005C70B6" w:rsidRPr="00523BB1" w:rsidRDefault="005C70B6" w:rsidP="00523BB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25F0F5F" w14:textId="6348091B" w:rsidR="00156D25" w:rsidRPr="00E25FC4" w:rsidRDefault="00156D25" w:rsidP="00523BB1">
            <w:pPr>
              <w:spacing w:after="0" w:line="240" w:lineRule="auto"/>
              <w:ind w:hanging="2"/>
            </w:pPr>
            <w:r>
              <w:t xml:space="preserve">Web: Functionality dependent on multipoint or path-based gestures is not present </w:t>
            </w:r>
            <w:r w:rsidR="00E07FEA">
              <w:t>i</w:t>
            </w:r>
            <w:r>
              <w:t>n the tested page.</w:t>
            </w:r>
          </w:p>
        </w:tc>
      </w:tr>
      <w:tr w:rsidR="00156D25" w:rsidRPr="00832320" w14:paraId="5B4FC9D1"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F1FD61A" w14:textId="77777777" w:rsidR="00156D25" w:rsidRPr="008E4A06" w:rsidRDefault="00156D25" w:rsidP="00156D25">
            <w:pPr>
              <w:tabs>
                <w:tab w:val="left" w:pos="345"/>
              </w:tabs>
              <w:spacing w:after="0" w:line="240" w:lineRule="auto"/>
              <w:rPr>
                <w:rFonts w:eastAsia="Times New Roman" w:cs="Arial"/>
                <w:b/>
              </w:rPr>
            </w:pPr>
            <w:hyperlink r:id="rId40" w:anchor="pointer-cancellation" w:history="1">
              <w:r w:rsidRPr="008E4A06">
                <w:rPr>
                  <w:rStyle w:val="Hyperlink"/>
                  <w:rFonts w:eastAsia="Times New Roman" w:cs="Arial"/>
                  <w:b/>
                </w:rPr>
                <w:t>2.5.2 Pointer Cancellation</w:t>
              </w:r>
            </w:hyperlink>
            <w:r w:rsidRPr="008E4A06">
              <w:t xml:space="preserve"> (Level A 2.1 </w:t>
            </w:r>
            <w:r>
              <w:t>and 2.2</w:t>
            </w:r>
            <w:r w:rsidRPr="008E4A06">
              <w:t>)</w:t>
            </w:r>
          </w:p>
          <w:p w14:paraId="436566F5" w14:textId="77777777" w:rsidR="00156D25" w:rsidRPr="008E4A06" w:rsidRDefault="00156D25" w:rsidP="00156D25">
            <w:pPr>
              <w:tabs>
                <w:tab w:val="left" w:pos="345"/>
              </w:tabs>
              <w:spacing w:after="0" w:line="240" w:lineRule="auto"/>
              <w:ind w:left="360"/>
              <w:rPr>
                <w:rFonts w:eastAsia="Times New Roman" w:cs="Arial"/>
              </w:rPr>
            </w:pPr>
            <w:r w:rsidRPr="008E4A06">
              <w:rPr>
                <w:rFonts w:eastAsia="Times New Roman" w:cs="Arial"/>
              </w:rPr>
              <w:t>Also applies to:</w:t>
            </w:r>
          </w:p>
          <w:p w14:paraId="242B91BC" w14:textId="77777777" w:rsidR="00156D25" w:rsidRPr="00EC2B77" w:rsidRDefault="00156D25" w:rsidP="00156D25">
            <w:pPr>
              <w:tabs>
                <w:tab w:val="left" w:pos="345"/>
              </w:tabs>
              <w:spacing w:after="0" w:line="240" w:lineRule="auto"/>
              <w:ind w:left="360"/>
              <w:rPr>
                <w:rFonts w:eastAsia="Times New Roman" w:cs="Arial"/>
              </w:rPr>
            </w:pPr>
            <w:r w:rsidRPr="00EC2B77">
              <w:rPr>
                <w:rFonts w:eastAsia="Times New Roman" w:cs="Arial"/>
              </w:rPr>
              <w:t>EN 301 549 Criteria</w:t>
            </w:r>
          </w:p>
          <w:p w14:paraId="36828CC6"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lastRenderedPageBreak/>
              <w:t>9.2.5.2 (Web)</w:t>
            </w:r>
          </w:p>
          <w:p w14:paraId="495F599A"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t xml:space="preserve">10.2.5.2 </w:t>
            </w:r>
            <w:r>
              <w:rPr>
                <w:rFonts w:eastAsia="Times New Roman" w:cs="Arial"/>
              </w:rPr>
              <w:t>(Non-web document)</w:t>
            </w:r>
          </w:p>
          <w:p w14:paraId="69FD4255"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t>11.2.5.2 (Open Functionality Software)</w:t>
            </w:r>
          </w:p>
          <w:p w14:paraId="33E6AB78"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E45F1E">
              <w:rPr>
                <w:rFonts w:eastAsia="Times New Roman" w:cs="Arial"/>
              </w:rPr>
              <w:t>11.2.5.2 (Closed Software)</w:t>
            </w:r>
          </w:p>
          <w:p w14:paraId="334CE659" w14:textId="77777777" w:rsidR="00156D25" w:rsidRPr="008E4A06" w:rsidRDefault="00156D25" w:rsidP="00156D25">
            <w:pPr>
              <w:numPr>
                <w:ilvl w:val="0"/>
                <w:numId w:val="1"/>
              </w:numPr>
              <w:tabs>
                <w:tab w:val="left" w:pos="345"/>
              </w:tabs>
              <w:spacing w:after="0" w:line="240" w:lineRule="auto"/>
              <w:ind w:left="1080"/>
              <w:rPr>
                <w:rFonts w:eastAsia="Times New Roman" w:cs="Arial"/>
                <w:bCs/>
              </w:rPr>
            </w:pPr>
            <w:r w:rsidRPr="008E4A06">
              <w:t>11.8.2 (Authoring Tool)</w:t>
            </w:r>
          </w:p>
          <w:p w14:paraId="282DB050" w14:textId="77777777" w:rsidR="00156D25" w:rsidRPr="008E4A06" w:rsidRDefault="00156D25" w:rsidP="00156D25">
            <w:pPr>
              <w:numPr>
                <w:ilvl w:val="0"/>
                <w:numId w:val="1"/>
              </w:numPr>
              <w:tabs>
                <w:tab w:val="left" w:pos="345"/>
              </w:tabs>
              <w:spacing w:after="0" w:line="240" w:lineRule="auto"/>
              <w:ind w:left="1080"/>
              <w:rPr>
                <w:rFonts w:eastAsia="Times New Roman" w:cs="Arial"/>
                <w:bCs/>
              </w:rPr>
            </w:pPr>
            <w:r w:rsidRPr="008E4A06">
              <w:t>12.1.2 (Product Docs)</w:t>
            </w:r>
          </w:p>
          <w:p w14:paraId="7BD1A794" w14:textId="77777777" w:rsidR="00156D25" w:rsidRPr="00E45F1E" w:rsidRDefault="00156D25" w:rsidP="00156D25">
            <w:pPr>
              <w:numPr>
                <w:ilvl w:val="0"/>
                <w:numId w:val="2"/>
              </w:numPr>
              <w:tabs>
                <w:tab w:val="left" w:pos="345"/>
              </w:tabs>
              <w:spacing w:after="0" w:line="240" w:lineRule="auto"/>
              <w:ind w:left="1080"/>
              <w:rPr>
                <w:rFonts w:eastAsia="Times New Roman" w:cs="Arial"/>
              </w:rPr>
            </w:pPr>
            <w:r w:rsidRPr="008E4A06">
              <w:t>12.2.4 (Support Docs)</w:t>
            </w:r>
          </w:p>
          <w:p w14:paraId="3516D3A6" w14:textId="77777777" w:rsidR="00156D25" w:rsidRPr="008E4A06" w:rsidRDefault="00156D25" w:rsidP="00156D25">
            <w:pPr>
              <w:tabs>
                <w:tab w:val="left" w:pos="345"/>
              </w:tabs>
              <w:spacing w:after="0" w:line="240" w:lineRule="auto"/>
              <w:ind w:left="345"/>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E457812" w14:textId="677CCE13" w:rsidR="00156D25" w:rsidRPr="001F7EB8" w:rsidRDefault="00156D25" w:rsidP="001F7EB8">
            <w:pPr>
              <w:spacing w:after="0" w:line="240" w:lineRule="auto"/>
              <w:ind w:hanging="2"/>
              <w:jc w:val="center"/>
              <w:rPr>
                <w:b/>
                <w:bCs/>
              </w:rPr>
            </w:pPr>
            <w:r w:rsidRPr="001F7EB8">
              <w:rPr>
                <w:b/>
                <w:bCs/>
              </w:rPr>
              <w:lastRenderedPageBreak/>
              <w:t>Supports</w:t>
            </w:r>
          </w:p>
          <w:p w14:paraId="270C643E" w14:textId="43135866" w:rsidR="00E25FC4" w:rsidRPr="00523BB1" w:rsidRDefault="00E25FC4" w:rsidP="00523BB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EF8011F" w14:textId="643EA3B9" w:rsidR="00156D25" w:rsidRPr="00E25FC4" w:rsidRDefault="00156D25" w:rsidP="00523BB1">
            <w:pPr>
              <w:tabs>
                <w:tab w:val="left" w:pos="345"/>
              </w:tabs>
              <w:spacing w:after="0" w:line="240" w:lineRule="auto"/>
              <w:ind w:hanging="2"/>
            </w:pPr>
            <w:r>
              <w:t xml:space="preserve">Web: The functionality of all the interactive elements is triggered on </w:t>
            </w:r>
            <w:r w:rsidR="00E84B7B">
              <w:t xml:space="preserve">the </w:t>
            </w:r>
            <w:r>
              <w:t>up-event across the tested pages.</w:t>
            </w:r>
          </w:p>
        </w:tc>
      </w:tr>
      <w:tr w:rsidR="00156D25" w:rsidRPr="00B83919" w14:paraId="55A1A98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EFE42AD" w14:textId="77777777" w:rsidR="00156D25" w:rsidRPr="008E4A06" w:rsidRDefault="00156D25" w:rsidP="00156D25">
            <w:pPr>
              <w:spacing w:after="0" w:line="240" w:lineRule="auto"/>
              <w:rPr>
                <w:rFonts w:eastAsia="Times New Roman" w:cs="Arial"/>
                <w:b/>
              </w:rPr>
            </w:pPr>
            <w:hyperlink r:id="rId41" w:anchor="label-in-name" w:history="1">
              <w:r w:rsidRPr="008E4A06">
                <w:rPr>
                  <w:rStyle w:val="Hyperlink"/>
                  <w:rFonts w:eastAsia="Times New Roman" w:cs="Arial"/>
                  <w:b/>
                </w:rPr>
                <w:t>2.5.3 Label in Name</w:t>
              </w:r>
            </w:hyperlink>
            <w:r w:rsidRPr="008E4A06">
              <w:t xml:space="preserve"> (Level A 2.1 </w:t>
            </w:r>
            <w:r>
              <w:t>and 2.2</w:t>
            </w:r>
            <w:r w:rsidRPr="008E4A06">
              <w:t>)</w:t>
            </w:r>
          </w:p>
          <w:p w14:paraId="1B50A1F8" w14:textId="77777777" w:rsidR="00156D25" w:rsidRPr="008E4A06" w:rsidRDefault="00156D25" w:rsidP="00156D25">
            <w:pPr>
              <w:spacing w:after="0" w:line="240" w:lineRule="auto"/>
              <w:ind w:left="360"/>
              <w:rPr>
                <w:rFonts w:eastAsia="Times New Roman" w:cs="Arial"/>
              </w:rPr>
            </w:pPr>
            <w:r w:rsidRPr="008E4A06">
              <w:rPr>
                <w:rFonts w:eastAsia="Times New Roman" w:cs="Arial"/>
              </w:rPr>
              <w:t>Also applies to:</w:t>
            </w:r>
          </w:p>
          <w:p w14:paraId="7F6266A1" w14:textId="77777777" w:rsidR="00156D25" w:rsidRPr="00EC2B77" w:rsidRDefault="00156D25" w:rsidP="00156D25">
            <w:pPr>
              <w:spacing w:after="0" w:line="240" w:lineRule="auto"/>
              <w:ind w:left="360"/>
              <w:rPr>
                <w:rFonts w:eastAsia="Times New Roman" w:cs="Arial"/>
              </w:rPr>
            </w:pPr>
            <w:r w:rsidRPr="00EC2B77">
              <w:rPr>
                <w:rFonts w:eastAsia="Times New Roman" w:cs="Arial"/>
              </w:rPr>
              <w:t>EN 301 549 Criteria</w:t>
            </w:r>
          </w:p>
          <w:p w14:paraId="7D082FE3"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9.2.5.3 (Web)</w:t>
            </w:r>
          </w:p>
          <w:p w14:paraId="3E220BFB"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 xml:space="preserve">10.2.5.3 </w:t>
            </w:r>
            <w:r>
              <w:rPr>
                <w:rFonts w:eastAsia="Times New Roman" w:cs="Arial"/>
              </w:rPr>
              <w:t>(Non-web document)</w:t>
            </w:r>
          </w:p>
          <w:p w14:paraId="3B32610B"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11.2.5.3</w:t>
            </w:r>
            <w:r>
              <w:rPr>
                <w:rFonts w:eastAsia="Times New Roman" w:cs="Arial"/>
              </w:rPr>
              <w:t>.1</w:t>
            </w:r>
            <w:r w:rsidRPr="00E45F1E">
              <w:rPr>
                <w:rFonts w:eastAsia="Times New Roman" w:cs="Arial"/>
              </w:rPr>
              <w:t xml:space="preserve"> (Open Functionality Software)</w:t>
            </w:r>
          </w:p>
          <w:p w14:paraId="16C1BA11" w14:textId="77777777" w:rsidR="00156D25" w:rsidRPr="00E45F1E" w:rsidRDefault="00156D25" w:rsidP="00156D25">
            <w:pPr>
              <w:numPr>
                <w:ilvl w:val="0"/>
                <w:numId w:val="2"/>
              </w:numPr>
              <w:spacing w:after="0" w:line="240" w:lineRule="auto"/>
              <w:ind w:left="1080"/>
              <w:rPr>
                <w:rFonts w:eastAsia="Times New Roman" w:cs="Arial"/>
              </w:rPr>
            </w:pPr>
            <w:r w:rsidRPr="00E45F1E">
              <w:rPr>
                <w:rFonts w:eastAsia="Times New Roman" w:cs="Arial"/>
              </w:rPr>
              <w:t>11.2.5.3</w:t>
            </w:r>
            <w:r>
              <w:rPr>
                <w:rFonts w:eastAsia="Times New Roman" w:cs="Arial"/>
              </w:rPr>
              <w:t>.2</w:t>
            </w:r>
            <w:r w:rsidRPr="00E45F1E">
              <w:rPr>
                <w:rFonts w:eastAsia="Times New Roman" w:cs="Arial"/>
              </w:rPr>
              <w:t xml:space="preserve"> (Closed Software)</w:t>
            </w:r>
          </w:p>
          <w:p w14:paraId="210BD434" w14:textId="77777777" w:rsidR="00156D25" w:rsidRPr="008E4A06" w:rsidRDefault="00156D25" w:rsidP="00156D25">
            <w:pPr>
              <w:numPr>
                <w:ilvl w:val="0"/>
                <w:numId w:val="1"/>
              </w:numPr>
              <w:spacing w:after="0" w:line="240" w:lineRule="auto"/>
              <w:ind w:left="1080"/>
              <w:rPr>
                <w:rFonts w:eastAsia="Times New Roman" w:cs="Arial"/>
                <w:bCs/>
              </w:rPr>
            </w:pPr>
            <w:r w:rsidRPr="008E4A06">
              <w:t>11.8.2 (Authoring Tool)</w:t>
            </w:r>
          </w:p>
          <w:p w14:paraId="5DD880F1" w14:textId="77777777" w:rsidR="00156D25" w:rsidRPr="008E4A06" w:rsidRDefault="00156D25" w:rsidP="00156D25">
            <w:pPr>
              <w:numPr>
                <w:ilvl w:val="0"/>
                <w:numId w:val="1"/>
              </w:numPr>
              <w:spacing w:after="0" w:line="240" w:lineRule="auto"/>
              <w:ind w:left="1080"/>
              <w:rPr>
                <w:rFonts w:eastAsia="Times New Roman" w:cs="Arial"/>
                <w:bCs/>
              </w:rPr>
            </w:pPr>
            <w:r w:rsidRPr="008E4A06">
              <w:t>12.1.2 (Product Docs)</w:t>
            </w:r>
          </w:p>
          <w:p w14:paraId="55D78447" w14:textId="77777777" w:rsidR="00156D25" w:rsidRPr="00E45F1E" w:rsidRDefault="00156D25" w:rsidP="00156D25">
            <w:pPr>
              <w:numPr>
                <w:ilvl w:val="0"/>
                <w:numId w:val="2"/>
              </w:numPr>
              <w:spacing w:after="0" w:line="240" w:lineRule="auto"/>
              <w:ind w:left="1080"/>
              <w:rPr>
                <w:rFonts w:eastAsia="Times New Roman" w:cs="Arial"/>
              </w:rPr>
            </w:pPr>
            <w:r w:rsidRPr="008E4A06">
              <w:t>12.2.4 (Support Docs)</w:t>
            </w:r>
          </w:p>
          <w:p w14:paraId="47FA72C1" w14:textId="77777777" w:rsidR="00156D25" w:rsidRPr="008E4A06" w:rsidRDefault="00156D25" w:rsidP="00156D25">
            <w:pPr>
              <w:tabs>
                <w:tab w:val="left" w:pos="375"/>
              </w:tabs>
              <w:spacing w:after="0" w:line="240" w:lineRule="auto"/>
              <w:ind w:left="375"/>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9AC1AF3" w14:textId="2F7B94C4" w:rsidR="00156D25" w:rsidRPr="008E5BA7" w:rsidRDefault="00B03084" w:rsidP="008E5BA7">
            <w:pPr>
              <w:spacing w:after="0" w:line="240" w:lineRule="auto"/>
              <w:ind w:hanging="2"/>
              <w:jc w:val="center"/>
              <w:rPr>
                <w:b/>
                <w:bCs/>
              </w:rPr>
            </w:pPr>
            <w:r>
              <w:rPr>
                <w:b/>
                <w:bCs/>
              </w:rPr>
              <w:t xml:space="preserve">Partially </w:t>
            </w:r>
            <w:r w:rsidR="00156D25" w:rsidRPr="008E5BA7">
              <w:rPr>
                <w:b/>
                <w:bCs/>
              </w:rPr>
              <w:t>Supports</w:t>
            </w:r>
          </w:p>
          <w:p w14:paraId="07C40B95" w14:textId="583328D4" w:rsidR="00EF0530" w:rsidRPr="008E5BA7" w:rsidRDefault="00EF0530" w:rsidP="00B0308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2E6AE360" w14:textId="07BA2F61" w:rsidR="00156D25" w:rsidRPr="00315652" w:rsidRDefault="00156D25" w:rsidP="00B03084">
            <w:pPr>
              <w:spacing w:after="0" w:line="240" w:lineRule="auto"/>
              <w:ind w:hanging="2"/>
            </w:pPr>
            <w:r>
              <w:t xml:space="preserve">Web: </w:t>
            </w:r>
            <w:r w:rsidR="00E84B7B">
              <w:t>A visual</w:t>
            </w:r>
            <w:r w:rsidR="00EF0530">
              <w:t xml:space="preserve"> label that matches </w:t>
            </w:r>
            <w:r w:rsidR="00E84B7B">
              <w:t>the</w:t>
            </w:r>
            <w:r w:rsidR="00EF0530">
              <w:t xml:space="preserve"> accessible name of </w:t>
            </w:r>
            <w:r w:rsidR="00E84B7B">
              <w:t xml:space="preserve">the </w:t>
            </w:r>
            <w:r w:rsidR="00EF0530">
              <w:t>user interface control is provided for the form controls found across the tested page</w:t>
            </w:r>
            <w:r w:rsidR="00975440">
              <w:t>s</w:t>
            </w:r>
            <w:r w:rsidR="00E84B7B">
              <w:t>,</w:t>
            </w:r>
            <w:r w:rsidR="00B03084">
              <w:t xml:space="preserve"> except for </w:t>
            </w:r>
            <w:r w:rsidR="00E84B7B">
              <w:t xml:space="preserve">a </w:t>
            </w:r>
            <w:r w:rsidR="00B03084">
              <w:t>few instances.</w:t>
            </w:r>
          </w:p>
        </w:tc>
      </w:tr>
      <w:tr w:rsidR="00F96C6C" w:rsidRPr="00B83919" w14:paraId="4A95ED5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5F156BE" w14:textId="77777777" w:rsidR="00F96C6C" w:rsidRPr="008E4A06" w:rsidRDefault="00F96C6C" w:rsidP="00F96C6C">
            <w:pPr>
              <w:spacing w:after="0" w:line="240" w:lineRule="auto"/>
              <w:rPr>
                <w:rFonts w:eastAsia="Times New Roman" w:cs="Arial"/>
                <w:b/>
              </w:rPr>
            </w:pPr>
            <w:hyperlink r:id="rId42" w:anchor="motion-actuation" w:history="1">
              <w:r w:rsidRPr="008E4A06">
                <w:rPr>
                  <w:rStyle w:val="Hyperlink"/>
                  <w:rFonts w:eastAsia="Times New Roman" w:cs="Arial"/>
                  <w:b/>
                </w:rPr>
                <w:t>2.5.4 Motion Actuation</w:t>
              </w:r>
            </w:hyperlink>
            <w:r w:rsidRPr="008E4A06">
              <w:t xml:space="preserve"> (Level A 2.1 </w:t>
            </w:r>
            <w:r>
              <w:t>and 2.2</w:t>
            </w:r>
            <w:r w:rsidRPr="008E4A06">
              <w:t>)</w:t>
            </w:r>
          </w:p>
          <w:p w14:paraId="0699816E" w14:textId="77777777" w:rsidR="00F96C6C" w:rsidRPr="008E4A06" w:rsidRDefault="00F96C6C" w:rsidP="00F96C6C">
            <w:pPr>
              <w:spacing w:after="0" w:line="240" w:lineRule="auto"/>
              <w:ind w:left="360"/>
              <w:rPr>
                <w:rFonts w:eastAsia="Times New Roman" w:cs="Arial"/>
              </w:rPr>
            </w:pPr>
            <w:r w:rsidRPr="008E4A06">
              <w:rPr>
                <w:rFonts w:eastAsia="Times New Roman" w:cs="Arial"/>
              </w:rPr>
              <w:t>Also applies to:</w:t>
            </w:r>
          </w:p>
          <w:p w14:paraId="4A071A99" w14:textId="77777777" w:rsidR="00F96C6C" w:rsidRPr="00EC2B77" w:rsidRDefault="00F96C6C" w:rsidP="00F96C6C">
            <w:pPr>
              <w:spacing w:after="0" w:line="240" w:lineRule="auto"/>
              <w:ind w:left="360"/>
              <w:rPr>
                <w:rFonts w:eastAsia="Times New Roman" w:cs="Arial"/>
              </w:rPr>
            </w:pPr>
            <w:r w:rsidRPr="00EC2B77">
              <w:rPr>
                <w:rFonts w:eastAsia="Times New Roman" w:cs="Arial"/>
              </w:rPr>
              <w:t>EN 301 549 Criteria</w:t>
            </w:r>
          </w:p>
          <w:p w14:paraId="0D943DEC"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9.2.5.4 (Web)</w:t>
            </w:r>
          </w:p>
          <w:p w14:paraId="0B182E26"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 xml:space="preserve">10.2.5.4 </w:t>
            </w:r>
            <w:r>
              <w:rPr>
                <w:rFonts w:eastAsia="Times New Roman" w:cs="Arial"/>
              </w:rPr>
              <w:t>(Non-web document)</w:t>
            </w:r>
          </w:p>
          <w:p w14:paraId="39AF301C"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11.2.5.4 (Open Functionality Software)</w:t>
            </w:r>
          </w:p>
          <w:p w14:paraId="10D586E1" w14:textId="77777777" w:rsidR="00F96C6C" w:rsidRPr="00E45F1E" w:rsidRDefault="00F96C6C" w:rsidP="00F96C6C">
            <w:pPr>
              <w:numPr>
                <w:ilvl w:val="0"/>
                <w:numId w:val="2"/>
              </w:numPr>
              <w:spacing w:after="0" w:line="240" w:lineRule="auto"/>
              <w:ind w:left="1080"/>
              <w:rPr>
                <w:rFonts w:eastAsia="Times New Roman" w:cs="Arial"/>
              </w:rPr>
            </w:pPr>
            <w:r w:rsidRPr="00E45F1E">
              <w:rPr>
                <w:rFonts w:eastAsia="Times New Roman" w:cs="Arial"/>
              </w:rPr>
              <w:t>11.2.5.4 (Closed Software</w:t>
            </w:r>
            <w:r>
              <w:rPr>
                <w:rFonts w:eastAsia="Times New Roman" w:cs="Arial"/>
              </w:rPr>
              <w:t>)</w:t>
            </w:r>
          </w:p>
          <w:p w14:paraId="6AA41E02" w14:textId="77777777" w:rsidR="00F96C6C" w:rsidRPr="008E4A06" w:rsidRDefault="00F96C6C" w:rsidP="00F96C6C">
            <w:pPr>
              <w:numPr>
                <w:ilvl w:val="0"/>
                <w:numId w:val="1"/>
              </w:numPr>
              <w:spacing w:after="0" w:line="240" w:lineRule="auto"/>
              <w:ind w:left="1080"/>
              <w:rPr>
                <w:rFonts w:eastAsia="Times New Roman" w:cs="Arial"/>
                <w:bCs/>
              </w:rPr>
            </w:pPr>
            <w:r w:rsidRPr="008E4A06">
              <w:t>11.8.2 (Authoring Tool)</w:t>
            </w:r>
          </w:p>
          <w:p w14:paraId="35201C60" w14:textId="77777777" w:rsidR="00F96C6C" w:rsidRPr="008E4A06" w:rsidRDefault="00F96C6C" w:rsidP="00F96C6C">
            <w:pPr>
              <w:numPr>
                <w:ilvl w:val="0"/>
                <w:numId w:val="1"/>
              </w:numPr>
              <w:spacing w:after="0" w:line="240" w:lineRule="auto"/>
              <w:ind w:left="1080"/>
              <w:rPr>
                <w:rFonts w:eastAsia="Times New Roman" w:cs="Arial"/>
                <w:bCs/>
              </w:rPr>
            </w:pPr>
            <w:r w:rsidRPr="008E4A06">
              <w:t>12.1.2 (Product Docs)</w:t>
            </w:r>
          </w:p>
          <w:p w14:paraId="2BED6D10" w14:textId="77777777" w:rsidR="00F96C6C" w:rsidRPr="00E45F1E" w:rsidRDefault="00F96C6C" w:rsidP="00F96C6C">
            <w:pPr>
              <w:numPr>
                <w:ilvl w:val="0"/>
                <w:numId w:val="2"/>
              </w:numPr>
              <w:spacing w:after="0" w:line="240" w:lineRule="auto"/>
              <w:ind w:left="1080"/>
              <w:rPr>
                <w:rFonts w:eastAsia="Times New Roman" w:cs="Arial"/>
              </w:rPr>
            </w:pPr>
            <w:r w:rsidRPr="008E4A06">
              <w:t>12.2.4 (Support Docs)</w:t>
            </w:r>
          </w:p>
          <w:p w14:paraId="4E7DBEA7" w14:textId="77777777" w:rsidR="00F96C6C" w:rsidRPr="008E4A06" w:rsidRDefault="00F96C6C" w:rsidP="00F96C6C">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B3FEB1" w14:textId="373F2C5B" w:rsidR="00F96C6C" w:rsidRPr="00ED7039" w:rsidRDefault="00F96C6C" w:rsidP="00ED7039">
            <w:pPr>
              <w:spacing w:after="0" w:line="240" w:lineRule="auto"/>
              <w:ind w:hanging="2"/>
              <w:jc w:val="center"/>
              <w:rPr>
                <w:b/>
                <w:bCs/>
              </w:rPr>
            </w:pPr>
            <w:r w:rsidRPr="00ED7039">
              <w:rPr>
                <w:b/>
                <w:bCs/>
              </w:rPr>
              <w:t>Not Applicable</w:t>
            </w:r>
          </w:p>
          <w:p w14:paraId="78DD7B12" w14:textId="3DB23CCF" w:rsidR="00215DE4" w:rsidRPr="00ED7039" w:rsidRDefault="00215DE4" w:rsidP="00D70BC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E68EE96" w14:textId="16CE2E1E" w:rsidR="00215DE4" w:rsidRPr="00ED7039" w:rsidRDefault="00F96C6C" w:rsidP="00D70BC7">
            <w:pPr>
              <w:spacing w:after="0" w:line="240" w:lineRule="auto"/>
              <w:ind w:hanging="2"/>
            </w:pPr>
            <w:r>
              <w:t>Web: Functionality that requires device motion or user motion is not present across the tested pages.</w:t>
            </w:r>
          </w:p>
        </w:tc>
      </w:tr>
      <w:tr w:rsidR="00F96C6C" w:rsidRPr="00B83919" w14:paraId="44192DD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4BE544D" w14:textId="77777777" w:rsidR="00F96C6C" w:rsidRPr="00C06079" w:rsidRDefault="00F96C6C" w:rsidP="00F96C6C">
            <w:pPr>
              <w:spacing w:after="0" w:line="240" w:lineRule="auto"/>
              <w:rPr>
                <w:rFonts w:eastAsia="Times New Roman" w:cs="Arial"/>
                <w:b/>
              </w:rPr>
            </w:pPr>
            <w:hyperlink r:id="rId43" w:anchor="meaning-doc-lang-id" w:history="1">
              <w:r w:rsidRPr="00C06079">
                <w:rPr>
                  <w:rStyle w:val="Hyperlink"/>
                  <w:rFonts w:eastAsia="Times New Roman" w:cs="Arial"/>
                  <w:b/>
                </w:rPr>
                <w:t>3.1.1 Language of Page</w:t>
              </w:r>
            </w:hyperlink>
            <w:r w:rsidRPr="00C06079">
              <w:t xml:space="preserve"> (Level A)</w:t>
            </w:r>
          </w:p>
          <w:p w14:paraId="44B5154B" w14:textId="77777777" w:rsidR="00F96C6C" w:rsidRPr="00C06079" w:rsidRDefault="00F96C6C" w:rsidP="00F96C6C">
            <w:pPr>
              <w:spacing w:after="0" w:line="240" w:lineRule="auto"/>
              <w:ind w:left="360"/>
              <w:rPr>
                <w:rFonts w:eastAsia="Times New Roman" w:cs="Arial"/>
              </w:rPr>
            </w:pPr>
            <w:r w:rsidRPr="00C06079">
              <w:rPr>
                <w:rFonts w:eastAsia="Times New Roman" w:cs="Arial"/>
              </w:rPr>
              <w:t>Also applies to:</w:t>
            </w:r>
          </w:p>
          <w:p w14:paraId="71FEB9E1" w14:textId="77777777" w:rsidR="00F96C6C" w:rsidRPr="00C06079" w:rsidRDefault="00F96C6C" w:rsidP="00F96C6C">
            <w:pPr>
              <w:spacing w:after="0" w:line="240" w:lineRule="auto"/>
              <w:ind w:left="360"/>
              <w:rPr>
                <w:rFonts w:eastAsia="Times New Roman" w:cs="Arial"/>
              </w:rPr>
            </w:pPr>
            <w:r w:rsidRPr="00C06079">
              <w:rPr>
                <w:rFonts w:eastAsia="Times New Roman" w:cs="Arial"/>
              </w:rPr>
              <w:t>EN 301 549 Criteria</w:t>
            </w:r>
          </w:p>
          <w:p w14:paraId="542DF28F" w14:textId="77777777" w:rsidR="00F96C6C" w:rsidRPr="00C06079" w:rsidRDefault="00F96C6C" w:rsidP="00F96C6C">
            <w:pPr>
              <w:numPr>
                <w:ilvl w:val="0"/>
                <w:numId w:val="11"/>
              </w:numPr>
              <w:spacing w:after="0" w:line="240" w:lineRule="auto"/>
              <w:ind w:left="1080"/>
              <w:rPr>
                <w:rFonts w:eastAsia="Times New Roman" w:cs="Arial"/>
              </w:rPr>
            </w:pPr>
            <w:r>
              <w:rPr>
                <w:rFonts w:eastAsia="Times New Roman" w:cs="Arial"/>
              </w:rPr>
              <w:lastRenderedPageBreak/>
              <w:t>9.3.1.1</w:t>
            </w:r>
            <w:r w:rsidRPr="00C06079">
              <w:rPr>
                <w:rFonts w:eastAsia="Times New Roman" w:cs="Arial"/>
              </w:rPr>
              <w:t xml:space="preserve"> (Web)</w:t>
            </w:r>
          </w:p>
          <w:p w14:paraId="01BF41AD" w14:textId="77777777" w:rsidR="00F96C6C" w:rsidRPr="00C06079" w:rsidRDefault="00F96C6C" w:rsidP="00F96C6C">
            <w:pPr>
              <w:numPr>
                <w:ilvl w:val="0"/>
                <w:numId w:val="11"/>
              </w:numPr>
              <w:spacing w:after="0" w:line="240" w:lineRule="auto"/>
              <w:ind w:left="1080"/>
              <w:rPr>
                <w:rFonts w:eastAsia="Times New Roman" w:cs="Arial"/>
              </w:rPr>
            </w:pPr>
            <w:r>
              <w:rPr>
                <w:rFonts w:eastAsia="Times New Roman" w:cs="Arial"/>
              </w:rPr>
              <w:t>10.3.1.1</w:t>
            </w:r>
            <w:r w:rsidRPr="00C06079">
              <w:rPr>
                <w:rFonts w:eastAsia="Times New Roman" w:cs="Arial"/>
              </w:rPr>
              <w:t xml:space="preserve"> </w:t>
            </w:r>
            <w:r>
              <w:rPr>
                <w:rFonts w:eastAsia="Times New Roman" w:cs="Arial"/>
              </w:rPr>
              <w:t>(Non-web document)</w:t>
            </w:r>
          </w:p>
          <w:p w14:paraId="214748A4" w14:textId="77777777" w:rsidR="00F96C6C" w:rsidRPr="00C06079" w:rsidRDefault="00F96C6C" w:rsidP="00F96C6C">
            <w:pPr>
              <w:numPr>
                <w:ilvl w:val="0"/>
                <w:numId w:val="11"/>
              </w:numPr>
              <w:spacing w:after="0" w:line="240" w:lineRule="auto"/>
              <w:ind w:left="1080"/>
              <w:rPr>
                <w:rFonts w:eastAsia="Times New Roman" w:cs="Arial"/>
              </w:rPr>
            </w:pPr>
            <w:r>
              <w:rPr>
                <w:rFonts w:eastAsia="Times New Roman" w:cs="Arial"/>
              </w:rPr>
              <w:t>11.3.1.1.1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6BA774C" w14:textId="77777777" w:rsidR="00F96C6C" w:rsidRPr="00C06079" w:rsidRDefault="00F96C6C" w:rsidP="00F96C6C">
            <w:pPr>
              <w:numPr>
                <w:ilvl w:val="0"/>
                <w:numId w:val="2"/>
              </w:numPr>
              <w:spacing w:after="0" w:line="240" w:lineRule="auto"/>
              <w:ind w:left="1080"/>
              <w:rPr>
                <w:rFonts w:eastAsia="Times New Roman" w:cs="Arial"/>
              </w:rPr>
            </w:pPr>
            <w:r>
              <w:rPr>
                <w:rFonts w:eastAsia="Times New Roman" w:cs="Arial"/>
              </w:rPr>
              <w:t>11.3.1.1.2</w:t>
            </w:r>
            <w:r w:rsidRPr="00C06079">
              <w:rPr>
                <w:rFonts w:eastAsia="Times New Roman" w:cs="Arial"/>
              </w:rPr>
              <w:t xml:space="preserve"> (Closed Software)</w:t>
            </w:r>
          </w:p>
          <w:p w14:paraId="7A7F8688" w14:textId="77777777" w:rsidR="00F96C6C" w:rsidRPr="00C06079" w:rsidRDefault="00F96C6C" w:rsidP="00F96C6C">
            <w:pPr>
              <w:numPr>
                <w:ilvl w:val="0"/>
                <w:numId w:val="1"/>
              </w:numPr>
              <w:spacing w:after="0" w:line="240" w:lineRule="auto"/>
              <w:ind w:left="1080"/>
              <w:rPr>
                <w:rFonts w:eastAsia="Times New Roman" w:cs="Arial"/>
                <w:bCs/>
              </w:rPr>
            </w:pPr>
            <w:r>
              <w:t>11.8.2 (Authoring Tool)</w:t>
            </w:r>
          </w:p>
          <w:p w14:paraId="09590D24" w14:textId="77777777" w:rsidR="00F96C6C" w:rsidRPr="00C06079" w:rsidRDefault="00F96C6C" w:rsidP="00F96C6C">
            <w:pPr>
              <w:numPr>
                <w:ilvl w:val="0"/>
                <w:numId w:val="1"/>
              </w:numPr>
              <w:spacing w:after="0" w:line="240" w:lineRule="auto"/>
              <w:ind w:left="1080"/>
              <w:rPr>
                <w:rFonts w:eastAsia="Times New Roman" w:cs="Arial"/>
                <w:bCs/>
              </w:rPr>
            </w:pPr>
            <w:r>
              <w:t>12.1.2 (Product Docs)</w:t>
            </w:r>
          </w:p>
          <w:p w14:paraId="3859C9C3" w14:textId="77777777" w:rsidR="00F96C6C" w:rsidRPr="00C06079" w:rsidRDefault="00F96C6C" w:rsidP="00F96C6C">
            <w:pPr>
              <w:numPr>
                <w:ilvl w:val="0"/>
                <w:numId w:val="2"/>
              </w:numPr>
              <w:spacing w:after="0" w:line="240" w:lineRule="auto"/>
              <w:ind w:left="1080"/>
              <w:rPr>
                <w:rFonts w:eastAsia="Times New Roman" w:cs="Arial"/>
                <w:b/>
              </w:rPr>
            </w:pPr>
            <w:r>
              <w:t>12.2.4 (Support Docs)</w:t>
            </w:r>
          </w:p>
          <w:p w14:paraId="679E13B5" w14:textId="77777777" w:rsidR="00F96C6C" w:rsidRPr="00C06079" w:rsidRDefault="00F96C6C" w:rsidP="00F96C6C">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666E6BD" w14:textId="77777777" w:rsidR="00F96C6C" w:rsidRPr="00C06079" w:rsidRDefault="00F96C6C" w:rsidP="00F96C6C">
            <w:pPr>
              <w:numPr>
                <w:ilvl w:val="0"/>
                <w:numId w:val="1"/>
              </w:numPr>
              <w:spacing w:after="0" w:line="240" w:lineRule="auto"/>
              <w:ind w:left="1080"/>
              <w:rPr>
                <w:rFonts w:eastAsia="Times New Roman" w:cs="Arial"/>
              </w:rPr>
            </w:pPr>
            <w:r w:rsidRPr="00C06079">
              <w:rPr>
                <w:rFonts w:eastAsia="Times New Roman" w:cs="Arial"/>
              </w:rPr>
              <w:t>501 (Web)(Software)</w:t>
            </w:r>
          </w:p>
          <w:p w14:paraId="24AEAE4A" w14:textId="77777777" w:rsidR="00F96C6C" w:rsidRPr="00C06079" w:rsidRDefault="00F96C6C" w:rsidP="00F96C6C">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C610740" w14:textId="77777777" w:rsidR="00F96C6C" w:rsidRPr="00C06079" w:rsidRDefault="00F96C6C" w:rsidP="00F96C6C">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42362BB" w14:textId="19739B0B" w:rsidR="00F96C6C" w:rsidRPr="00ED7039" w:rsidRDefault="00F96C6C" w:rsidP="00ED7039">
            <w:pPr>
              <w:spacing w:after="0" w:line="240" w:lineRule="auto"/>
              <w:ind w:hanging="2"/>
              <w:jc w:val="center"/>
              <w:rPr>
                <w:b/>
                <w:bCs/>
              </w:rPr>
            </w:pPr>
            <w:r w:rsidRPr="00ED7039">
              <w:rPr>
                <w:b/>
                <w:bCs/>
              </w:rPr>
              <w:lastRenderedPageBreak/>
              <w:t>Supports</w:t>
            </w:r>
          </w:p>
          <w:p w14:paraId="3EB4E592" w14:textId="79D3AB56" w:rsidR="00E90B8B" w:rsidRPr="001F6426" w:rsidRDefault="00E90B8B" w:rsidP="001F6426">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4D7C122" w14:textId="5C09C7E6" w:rsidR="00F96C6C" w:rsidRPr="001C480E" w:rsidRDefault="00F96C6C" w:rsidP="001F6426">
            <w:pPr>
              <w:spacing w:after="0" w:line="240" w:lineRule="auto"/>
              <w:ind w:hanging="2"/>
            </w:pPr>
            <w:r w:rsidRPr="007F40FA">
              <w:t xml:space="preserve">Web: </w:t>
            </w:r>
            <w:r w:rsidR="00E07FEA">
              <w:t>The p</w:t>
            </w:r>
            <w:r w:rsidRPr="007F40FA">
              <w:t>rimary language of the tested page</w:t>
            </w:r>
            <w:r w:rsidR="00E07FEA">
              <w:t>s</w:t>
            </w:r>
            <w:r w:rsidRPr="007F40FA">
              <w:t xml:space="preserve"> is defined programmatically in the HTML</w:t>
            </w:r>
          </w:p>
        </w:tc>
      </w:tr>
      <w:tr w:rsidR="00E91024" w:rsidRPr="00B83919" w14:paraId="0F111069"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5004795" w14:textId="77777777" w:rsidR="00E91024" w:rsidRPr="00C06079" w:rsidRDefault="00E91024" w:rsidP="00E91024">
            <w:pPr>
              <w:spacing w:after="0" w:line="240" w:lineRule="auto"/>
              <w:rPr>
                <w:rFonts w:eastAsia="Times New Roman" w:cs="Arial"/>
                <w:b/>
              </w:rPr>
            </w:pPr>
            <w:hyperlink r:id="rId44" w:anchor="consistent-behavior-receive-focus" w:history="1">
              <w:r w:rsidRPr="00C06079">
                <w:rPr>
                  <w:rStyle w:val="Hyperlink"/>
                  <w:rFonts w:eastAsia="Times New Roman" w:cs="Arial"/>
                  <w:b/>
                </w:rPr>
                <w:t>3.2.1 On Focus</w:t>
              </w:r>
            </w:hyperlink>
            <w:r w:rsidRPr="00C06079">
              <w:t xml:space="preserve"> (Level A)</w:t>
            </w:r>
          </w:p>
          <w:p w14:paraId="46C6D4A1" w14:textId="77777777" w:rsidR="00E91024" w:rsidRPr="00C06079" w:rsidRDefault="00E91024" w:rsidP="00E91024">
            <w:pPr>
              <w:spacing w:after="0" w:line="240" w:lineRule="auto"/>
              <w:ind w:left="360"/>
              <w:rPr>
                <w:rFonts w:eastAsia="Times New Roman" w:cs="Arial"/>
              </w:rPr>
            </w:pPr>
            <w:r w:rsidRPr="00C06079">
              <w:rPr>
                <w:rFonts w:eastAsia="Times New Roman" w:cs="Arial"/>
              </w:rPr>
              <w:t>Also applies to:</w:t>
            </w:r>
          </w:p>
          <w:p w14:paraId="54D7F27D" w14:textId="77777777" w:rsidR="00E91024" w:rsidRPr="00C06079" w:rsidRDefault="00E91024" w:rsidP="00E91024">
            <w:pPr>
              <w:spacing w:after="0" w:line="240" w:lineRule="auto"/>
              <w:ind w:left="360"/>
              <w:rPr>
                <w:rFonts w:eastAsia="Times New Roman" w:cs="Arial"/>
              </w:rPr>
            </w:pPr>
            <w:r w:rsidRPr="00C06079">
              <w:rPr>
                <w:rFonts w:eastAsia="Times New Roman" w:cs="Arial"/>
              </w:rPr>
              <w:t>EN 301 549 Criteria</w:t>
            </w:r>
          </w:p>
          <w:p w14:paraId="7B7E829E"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9.3.2.1</w:t>
            </w:r>
            <w:r w:rsidRPr="00C06079">
              <w:rPr>
                <w:rFonts w:eastAsia="Times New Roman" w:cs="Arial"/>
              </w:rPr>
              <w:t xml:space="preserve"> (Web)</w:t>
            </w:r>
          </w:p>
          <w:p w14:paraId="3F65E61A"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10.3.2.1</w:t>
            </w:r>
            <w:r w:rsidRPr="00C06079">
              <w:rPr>
                <w:rFonts w:eastAsia="Times New Roman" w:cs="Arial"/>
              </w:rPr>
              <w:t xml:space="preserve"> </w:t>
            </w:r>
            <w:r>
              <w:rPr>
                <w:rFonts w:eastAsia="Times New Roman" w:cs="Arial"/>
              </w:rPr>
              <w:t>(Non-web document)</w:t>
            </w:r>
          </w:p>
          <w:p w14:paraId="43395347"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11.3.2.1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93CB0D9"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11.3.2.1</w:t>
            </w:r>
            <w:r w:rsidRPr="00C06079">
              <w:rPr>
                <w:rFonts w:eastAsia="Times New Roman" w:cs="Arial"/>
              </w:rPr>
              <w:t xml:space="preserve"> (Closed Software)</w:t>
            </w:r>
          </w:p>
          <w:p w14:paraId="78593771" w14:textId="77777777" w:rsidR="00E91024" w:rsidRPr="00C06079" w:rsidRDefault="00E91024" w:rsidP="00E91024">
            <w:pPr>
              <w:numPr>
                <w:ilvl w:val="0"/>
                <w:numId w:val="1"/>
              </w:numPr>
              <w:spacing w:after="0" w:line="240" w:lineRule="auto"/>
              <w:ind w:left="1080"/>
              <w:rPr>
                <w:rFonts w:eastAsia="Times New Roman" w:cs="Arial"/>
                <w:bCs/>
              </w:rPr>
            </w:pPr>
            <w:r>
              <w:t>11.8.2 (Authoring Tool)</w:t>
            </w:r>
          </w:p>
          <w:p w14:paraId="11B0D640" w14:textId="77777777" w:rsidR="00E91024" w:rsidRPr="00C06079" w:rsidRDefault="00E91024" w:rsidP="00E91024">
            <w:pPr>
              <w:numPr>
                <w:ilvl w:val="0"/>
                <w:numId w:val="1"/>
              </w:numPr>
              <w:spacing w:after="0" w:line="240" w:lineRule="auto"/>
              <w:ind w:left="1080"/>
              <w:rPr>
                <w:rFonts w:eastAsia="Times New Roman" w:cs="Arial"/>
                <w:bCs/>
              </w:rPr>
            </w:pPr>
            <w:r>
              <w:t>12.1.2 (Product Docs)</w:t>
            </w:r>
          </w:p>
          <w:p w14:paraId="481813D1" w14:textId="77777777" w:rsidR="00E91024" w:rsidRPr="00C06079" w:rsidRDefault="00E91024" w:rsidP="00E91024">
            <w:pPr>
              <w:numPr>
                <w:ilvl w:val="0"/>
                <w:numId w:val="2"/>
              </w:numPr>
              <w:spacing w:after="0" w:line="240" w:lineRule="auto"/>
              <w:ind w:left="1080"/>
              <w:rPr>
                <w:rFonts w:eastAsia="Times New Roman" w:cs="Arial"/>
                <w:b/>
              </w:rPr>
            </w:pPr>
            <w:r>
              <w:t>12.2.4 (Support Docs)</w:t>
            </w:r>
          </w:p>
          <w:p w14:paraId="5EBD061A" w14:textId="77777777" w:rsidR="00E91024" w:rsidRPr="00C06079" w:rsidRDefault="00E91024" w:rsidP="00E91024">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49FF0BC" w14:textId="77777777" w:rsidR="00E91024" w:rsidRPr="00C06079" w:rsidRDefault="00E91024" w:rsidP="00E91024">
            <w:pPr>
              <w:numPr>
                <w:ilvl w:val="0"/>
                <w:numId w:val="1"/>
              </w:numPr>
              <w:spacing w:after="0" w:line="240" w:lineRule="auto"/>
              <w:ind w:left="1080"/>
              <w:rPr>
                <w:rFonts w:eastAsia="Times New Roman" w:cs="Arial"/>
              </w:rPr>
            </w:pPr>
            <w:r w:rsidRPr="00C06079">
              <w:rPr>
                <w:rFonts w:eastAsia="Times New Roman" w:cs="Arial"/>
              </w:rPr>
              <w:t>501 (Web)(Software)</w:t>
            </w:r>
          </w:p>
          <w:p w14:paraId="56E3153E" w14:textId="77777777" w:rsidR="00E91024" w:rsidRPr="00C06079" w:rsidRDefault="00E91024" w:rsidP="00E9102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0B2C729" w14:textId="77777777" w:rsidR="00E91024" w:rsidRPr="00C06079" w:rsidRDefault="00E91024" w:rsidP="00E9102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EAC86BF" w14:textId="7E8D5F95" w:rsidR="00E91024" w:rsidRPr="006C74EF" w:rsidRDefault="00E91024" w:rsidP="006C74EF">
            <w:pPr>
              <w:spacing w:after="0" w:line="240" w:lineRule="auto"/>
              <w:ind w:hanging="2"/>
              <w:jc w:val="center"/>
              <w:rPr>
                <w:b/>
                <w:bCs/>
              </w:rPr>
            </w:pPr>
            <w:r w:rsidRPr="006C74EF">
              <w:rPr>
                <w:b/>
                <w:bCs/>
              </w:rPr>
              <w:t>Supports</w:t>
            </w:r>
          </w:p>
          <w:p w14:paraId="37993DDC" w14:textId="4860EFCA" w:rsidR="004F47B2" w:rsidRPr="001F7E2F" w:rsidRDefault="004F47B2" w:rsidP="001F7E2F">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E55DD22" w14:textId="77F00915" w:rsidR="004F47B2" w:rsidRPr="006C74EF" w:rsidRDefault="00E91024" w:rsidP="001F7E2F">
            <w:pPr>
              <w:spacing w:after="0" w:line="240" w:lineRule="auto"/>
              <w:ind w:hanging="2"/>
            </w:pPr>
            <w:r>
              <w:t>Web: When any component receives focus</w:t>
            </w:r>
            <w:r w:rsidR="00D126A3">
              <w:t>,</w:t>
            </w:r>
            <w:r>
              <w:t xml:space="preserve"> it does not initiate any change of context </w:t>
            </w:r>
            <w:r w:rsidR="00E07FEA">
              <w:t>i</w:t>
            </w:r>
            <w:r>
              <w:t>n the tested pages.</w:t>
            </w:r>
          </w:p>
        </w:tc>
      </w:tr>
      <w:tr w:rsidR="00E91024" w:rsidRPr="00B83919" w14:paraId="26785A7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CAF4252" w14:textId="77777777" w:rsidR="00E91024" w:rsidRPr="00C06079" w:rsidRDefault="00E91024" w:rsidP="00E91024">
            <w:pPr>
              <w:spacing w:after="0" w:line="240" w:lineRule="auto"/>
              <w:rPr>
                <w:rFonts w:eastAsia="Times New Roman" w:cs="Arial"/>
                <w:b/>
              </w:rPr>
            </w:pPr>
            <w:hyperlink r:id="rId45" w:anchor="consistent-behavior-unpredictable-change" w:history="1">
              <w:r w:rsidRPr="00C06079">
                <w:rPr>
                  <w:rStyle w:val="Hyperlink"/>
                  <w:rFonts w:eastAsia="Times New Roman" w:cs="Arial"/>
                  <w:b/>
                </w:rPr>
                <w:t>3.2.2 On Input</w:t>
              </w:r>
            </w:hyperlink>
            <w:r w:rsidRPr="00C06079">
              <w:t xml:space="preserve"> (Level A)</w:t>
            </w:r>
          </w:p>
          <w:p w14:paraId="0A9003C8" w14:textId="77777777" w:rsidR="00E91024" w:rsidRPr="00C06079" w:rsidRDefault="00E91024" w:rsidP="00E91024">
            <w:pPr>
              <w:spacing w:after="0" w:line="240" w:lineRule="auto"/>
              <w:ind w:left="360"/>
              <w:rPr>
                <w:rFonts w:eastAsia="Times New Roman" w:cs="Arial"/>
              </w:rPr>
            </w:pPr>
            <w:r w:rsidRPr="00C06079">
              <w:rPr>
                <w:rFonts w:eastAsia="Times New Roman" w:cs="Arial"/>
              </w:rPr>
              <w:t>Also applies to:</w:t>
            </w:r>
          </w:p>
          <w:p w14:paraId="51EDC7C7" w14:textId="77777777" w:rsidR="00E91024" w:rsidRPr="00C06079" w:rsidRDefault="00E91024" w:rsidP="00E91024">
            <w:pPr>
              <w:spacing w:after="0" w:line="240" w:lineRule="auto"/>
              <w:ind w:left="360"/>
              <w:rPr>
                <w:rFonts w:eastAsia="Times New Roman" w:cs="Arial"/>
              </w:rPr>
            </w:pPr>
            <w:r w:rsidRPr="00C06079">
              <w:rPr>
                <w:rFonts w:eastAsia="Times New Roman" w:cs="Arial"/>
              </w:rPr>
              <w:t>EN 301 549 Criteria</w:t>
            </w:r>
          </w:p>
          <w:p w14:paraId="2A15F902" w14:textId="77777777" w:rsidR="00E91024" w:rsidRPr="00C06079" w:rsidRDefault="00E91024" w:rsidP="00E91024">
            <w:pPr>
              <w:numPr>
                <w:ilvl w:val="0"/>
                <w:numId w:val="13"/>
              </w:numPr>
              <w:spacing w:after="0" w:line="240" w:lineRule="auto"/>
              <w:ind w:left="1080"/>
              <w:rPr>
                <w:rFonts w:eastAsia="Times New Roman" w:cs="Arial"/>
              </w:rPr>
            </w:pPr>
            <w:r>
              <w:rPr>
                <w:rFonts w:eastAsia="Times New Roman" w:cs="Arial"/>
              </w:rPr>
              <w:t>9.3.2.2</w:t>
            </w:r>
            <w:r w:rsidRPr="00C06079">
              <w:rPr>
                <w:rFonts w:eastAsia="Times New Roman" w:cs="Arial"/>
              </w:rPr>
              <w:t xml:space="preserve"> (Web)</w:t>
            </w:r>
          </w:p>
          <w:p w14:paraId="27FE81CB" w14:textId="77777777" w:rsidR="00E91024" w:rsidRPr="00C06079" w:rsidRDefault="00E91024" w:rsidP="00E91024">
            <w:pPr>
              <w:numPr>
                <w:ilvl w:val="0"/>
                <w:numId w:val="13"/>
              </w:numPr>
              <w:spacing w:after="0" w:line="240" w:lineRule="auto"/>
              <w:ind w:left="1080"/>
              <w:rPr>
                <w:rFonts w:eastAsia="Times New Roman" w:cs="Arial"/>
              </w:rPr>
            </w:pPr>
            <w:r>
              <w:rPr>
                <w:rFonts w:eastAsia="Times New Roman" w:cs="Arial"/>
              </w:rPr>
              <w:t>10.3.2.2</w:t>
            </w:r>
            <w:r w:rsidRPr="00C06079">
              <w:rPr>
                <w:rFonts w:eastAsia="Times New Roman" w:cs="Arial"/>
              </w:rPr>
              <w:t xml:space="preserve"> </w:t>
            </w:r>
            <w:r>
              <w:rPr>
                <w:rFonts w:eastAsia="Times New Roman" w:cs="Arial"/>
              </w:rPr>
              <w:t>(Non-web document)</w:t>
            </w:r>
          </w:p>
          <w:p w14:paraId="69C607D5" w14:textId="77777777" w:rsidR="00E91024" w:rsidRPr="00C06079" w:rsidRDefault="00E91024" w:rsidP="00E91024">
            <w:pPr>
              <w:numPr>
                <w:ilvl w:val="0"/>
                <w:numId w:val="13"/>
              </w:numPr>
              <w:spacing w:after="0" w:line="240" w:lineRule="auto"/>
              <w:ind w:left="1080"/>
              <w:rPr>
                <w:rFonts w:eastAsia="Times New Roman" w:cs="Arial"/>
              </w:rPr>
            </w:pPr>
            <w:r>
              <w:rPr>
                <w:rFonts w:eastAsia="Times New Roman" w:cs="Arial"/>
              </w:rPr>
              <w:t>11.3.2.2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D277455" w14:textId="77777777" w:rsidR="00E91024" w:rsidRPr="00C06079" w:rsidRDefault="00E91024" w:rsidP="00E91024">
            <w:pPr>
              <w:numPr>
                <w:ilvl w:val="0"/>
                <w:numId w:val="2"/>
              </w:numPr>
              <w:spacing w:after="0" w:line="240" w:lineRule="auto"/>
              <w:ind w:left="1080"/>
              <w:rPr>
                <w:rFonts w:eastAsia="Times New Roman" w:cs="Arial"/>
              </w:rPr>
            </w:pPr>
            <w:r>
              <w:rPr>
                <w:rFonts w:eastAsia="Times New Roman" w:cs="Arial"/>
              </w:rPr>
              <w:t>11.3.2.2</w:t>
            </w:r>
            <w:r w:rsidRPr="00C06079">
              <w:rPr>
                <w:rFonts w:eastAsia="Times New Roman" w:cs="Arial"/>
              </w:rPr>
              <w:t xml:space="preserve"> (Closed Software)</w:t>
            </w:r>
          </w:p>
          <w:p w14:paraId="1DA6C7AF" w14:textId="77777777" w:rsidR="00E91024" w:rsidRPr="00C06079" w:rsidRDefault="00E91024" w:rsidP="00E91024">
            <w:pPr>
              <w:numPr>
                <w:ilvl w:val="0"/>
                <w:numId w:val="1"/>
              </w:numPr>
              <w:spacing w:after="0" w:line="240" w:lineRule="auto"/>
              <w:ind w:left="1080"/>
              <w:rPr>
                <w:rFonts w:eastAsia="Times New Roman" w:cs="Arial"/>
                <w:bCs/>
              </w:rPr>
            </w:pPr>
            <w:r>
              <w:lastRenderedPageBreak/>
              <w:t>11.8.2 (Authoring Tool)</w:t>
            </w:r>
          </w:p>
          <w:p w14:paraId="22474025" w14:textId="77777777" w:rsidR="00E91024" w:rsidRPr="00C06079" w:rsidRDefault="00E91024" w:rsidP="00E91024">
            <w:pPr>
              <w:numPr>
                <w:ilvl w:val="0"/>
                <w:numId w:val="1"/>
              </w:numPr>
              <w:spacing w:after="0" w:line="240" w:lineRule="auto"/>
              <w:ind w:left="1080"/>
              <w:rPr>
                <w:rFonts w:eastAsia="Times New Roman" w:cs="Arial"/>
                <w:bCs/>
              </w:rPr>
            </w:pPr>
            <w:r>
              <w:t>12.1.2 (Product Docs)</w:t>
            </w:r>
          </w:p>
          <w:p w14:paraId="22748E6E" w14:textId="77777777" w:rsidR="00E91024" w:rsidRPr="00C06079" w:rsidRDefault="00E91024" w:rsidP="00E91024">
            <w:pPr>
              <w:numPr>
                <w:ilvl w:val="0"/>
                <w:numId w:val="2"/>
              </w:numPr>
              <w:spacing w:after="0" w:line="240" w:lineRule="auto"/>
              <w:ind w:left="1080"/>
              <w:rPr>
                <w:rFonts w:eastAsia="Times New Roman" w:cs="Arial"/>
                <w:b/>
              </w:rPr>
            </w:pPr>
            <w:r>
              <w:t>12.2.4 (Support Docs)</w:t>
            </w:r>
          </w:p>
          <w:p w14:paraId="6C88D445" w14:textId="77777777" w:rsidR="00E91024" w:rsidRPr="00C06079" w:rsidRDefault="00E91024" w:rsidP="00E91024">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84451C0" w14:textId="77777777" w:rsidR="00E91024" w:rsidRPr="00C06079" w:rsidRDefault="00E91024" w:rsidP="00E91024">
            <w:pPr>
              <w:numPr>
                <w:ilvl w:val="0"/>
                <w:numId w:val="1"/>
              </w:numPr>
              <w:spacing w:after="0" w:line="240" w:lineRule="auto"/>
              <w:ind w:left="1080"/>
              <w:rPr>
                <w:rFonts w:eastAsia="Times New Roman" w:cs="Arial"/>
              </w:rPr>
            </w:pPr>
            <w:r w:rsidRPr="00C06079">
              <w:rPr>
                <w:rFonts w:eastAsia="Times New Roman" w:cs="Arial"/>
              </w:rPr>
              <w:t>501 (Web)(Software)</w:t>
            </w:r>
          </w:p>
          <w:p w14:paraId="50012829" w14:textId="77777777" w:rsidR="00E91024" w:rsidRPr="00C06079" w:rsidRDefault="00E91024" w:rsidP="00E9102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76E9EEF" w14:textId="77777777" w:rsidR="00E91024" w:rsidRPr="00C06079" w:rsidRDefault="00E91024" w:rsidP="00E9102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E877F6F" w14:textId="32D83297" w:rsidR="00E91024" w:rsidRPr="006C74EF" w:rsidRDefault="00E91024" w:rsidP="006C74EF">
            <w:pPr>
              <w:spacing w:after="0" w:line="240" w:lineRule="auto"/>
              <w:ind w:hanging="2"/>
              <w:jc w:val="center"/>
              <w:rPr>
                <w:b/>
                <w:bCs/>
              </w:rPr>
            </w:pPr>
            <w:r w:rsidRPr="006C74EF">
              <w:rPr>
                <w:b/>
                <w:bCs/>
              </w:rPr>
              <w:lastRenderedPageBreak/>
              <w:t>Supports</w:t>
            </w:r>
          </w:p>
          <w:p w14:paraId="226F2BFC" w14:textId="49DBE170" w:rsidR="002A1FD2" w:rsidRPr="006C74EF" w:rsidRDefault="002A1FD2" w:rsidP="001F7E2F">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D12D4BF" w14:textId="1A7DF3F7" w:rsidR="002A1FD2" w:rsidRPr="006C74EF" w:rsidRDefault="00E91024" w:rsidP="001F7E2F">
            <w:pPr>
              <w:spacing w:after="0" w:line="240" w:lineRule="auto"/>
              <w:ind w:hanging="2"/>
            </w:pPr>
            <w:r>
              <w:t xml:space="preserve">Web: When a user inputs </w:t>
            </w:r>
            <w:r w:rsidR="000103D1">
              <w:t>data,</w:t>
            </w:r>
            <w:r>
              <w:t xml:space="preserve"> it does not initiate a change of context </w:t>
            </w:r>
            <w:r w:rsidR="00E07FEA">
              <w:t>i</w:t>
            </w:r>
            <w:r>
              <w:t>n the tested pages.</w:t>
            </w:r>
          </w:p>
        </w:tc>
      </w:tr>
      <w:tr w:rsidR="000103D1" w:rsidRPr="00B83919" w14:paraId="08286B73"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23327BF" w14:textId="77777777" w:rsidR="000103D1" w:rsidRDefault="000103D1" w:rsidP="000103D1">
            <w:pPr>
              <w:spacing w:after="0" w:line="240" w:lineRule="auto"/>
              <w:rPr>
                <w:rFonts w:eastAsia="Times New Roman" w:cs="Arial"/>
                <w:bCs/>
              </w:rPr>
            </w:pPr>
            <w:hyperlink r:id="rId46" w:anchor="consistent-help" w:history="1">
              <w:r>
                <w:rPr>
                  <w:rStyle w:val="Hyperlink"/>
                  <w:rFonts w:eastAsia="Times New Roman" w:cs="Arial"/>
                  <w:b/>
                </w:rPr>
                <w:t>3.2.6 Consistent Help</w:t>
              </w:r>
            </w:hyperlink>
            <w:r>
              <w:rPr>
                <w:rFonts w:eastAsia="Times New Roman" w:cs="Arial"/>
                <w:b/>
              </w:rPr>
              <w:t xml:space="preserve"> </w:t>
            </w:r>
            <w:r>
              <w:rPr>
                <w:rFonts w:eastAsia="Times New Roman" w:cs="Arial"/>
                <w:bCs/>
              </w:rPr>
              <w:t>(Level A 2.2 only)</w:t>
            </w:r>
          </w:p>
          <w:p w14:paraId="2F88C426" w14:textId="77777777" w:rsidR="000103D1" w:rsidRPr="00C06079" w:rsidRDefault="000103D1" w:rsidP="000103D1">
            <w:pPr>
              <w:spacing w:after="0" w:line="240" w:lineRule="auto"/>
              <w:ind w:left="360"/>
              <w:rPr>
                <w:rFonts w:eastAsia="Times New Roman" w:cs="Arial"/>
              </w:rPr>
            </w:pPr>
            <w:r w:rsidRPr="00C06079">
              <w:rPr>
                <w:rFonts w:eastAsia="Times New Roman" w:cs="Arial"/>
              </w:rPr>
              <w:t>EN 301 549 Criteria – Does not apply</w:t>
            </w:r>
          </w:p>
          <w:p w14:paraId="2CD99FBA" w14:textId="77777777" w:rsidR="000103D1" w:rsidRDefault="000103D1" w:rsidP="000103D1">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63550F5" w14:textId="5208A5E3" w:rsidR="000103D1" w:rsidRPr="00D06223" w:rsidRDefault="001F7E2F" w:rsidP="00D06223">
            <w:pPr>
              <w:spacing w:after="0" w:line="240" w:lineRule="auto"/>
              <w:jc w:val="center"/>
              <w:rPr>
                <w:rFonts w:eastAsia="Times New Roman" w:cs="Calibri"/>
                <w:b/>
                <w:bCs/>
              </w:rPr>
            </w:pPr>
            <w:r>
              <w:rPr>
                <w:rFonts w:eastAsia="Times New Roman" w:cs="Calibri"/>
                <w:b/>
                <w:bCs/>
              </w:rPr>
              <w:t xml:space="preserve">Does Not </w:t>
            </w:r>
            <w:r w:rsidR="000103D1" w:rsidRPr="00D06223">
              <w:rPr>
                <w:rFonts w:eastAsia="Times New Roman" w:cs="Calibri"/>
                <w:b/>
                <w:bCs/>
              </w:rPr>
              <w:t>Support</w:t>
            </w:r>
          </w:p>
          <w:p w14:paraId="33D165B5" w14:textId="1364635A" w:rsidR="000D774A" w:rsidRPr="00D06223" w:rsidRDefault="000D774A" w:rsidP="001F7E2F">
            <w:pPr>
              <w:spacing w:after="0" w:line="240" w:lineRule="auto"/>
              <w:jc w:val="center"/>
              <w:rPr>
                <w:rFonts w:eastAsia="Times New Roman"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337A102" w14:textId="6B3F4489" w:rsidR="000103D1" w:rsidRPr="001F7E2F" w:rsidRDefault="000103D1" w:rsidP="001F7E2F">
            <w:pPr>
              <w:spacing w:after="0" w:line="240" w:lineRule="auto"/>
              <w:rPr>
                <w:rFonts w:eastAsia="Times New Roman" w:cs="Calibri"/>
              </w:rPr>
            </w:pPr>
            <w:r>
              <w:rPr>
                <w:rFonts w:eastAsia="Times New Roman" w:cs="Calibri"/>
              </w:rPr>
              <w:t xml:space="preserve">Web: </w:t>
            </w:r>
            <w:r w:rsidR="000D774A">
              <w:rPr>
                <w:rFonts w:eastAsia="Times New Roman" w:cs="Calibri"/>
              </w:rPr>
              <w:t>Help mechanisms are</w:t>
            </w:r>
            <w:r w:rsidR="001F7E2F">
              <w:rPr>
                <w:rFonts w:eastAsia="Times New Roman" w:cs="Calibri"/>
              </w:rPr>
              <w:t xml:space="preserve"> not</w:t>
            </w:r>
            <w:r w:rsidR="000D774A">
              <w:rPr>
                <w:rFonts w:eastAsia="Times New Roman" w:cs="Calibri"/>
              </w:rPr>
              <w:t xml:space="preserve"> available </w:t>
            </w:r>
            <w:r w:rsidR="0022093E">
              <w:rPr>
                <w:rFonts w:eastAsia="Times New Roman" w:cs="Calibri"/>
              </w:rPr>
              <w:t>i</w:t>
            </w:r>
            <w:r w:rsidR="000D774A">
              <w:rPr>
                <w:rFonts w:eastAsia="Times New Roman" w:cs="Calibri"/>
              </w:rPr>
              <w:t>n the tested page</w:t>
            </w:r>
            <w:r w:rsidR="0069048F">
              <w:rPr>
                <w:rFonts w:eastAsia="Times New Roman" w:cs="Calibri"/>
              </w:rPr>
              <w:t>s</w:t>
            </w:r>
            <w:r w:rsidR="000D774A">
              <w:rPr>
                <w:rFonts w:eastAsia="Times New Roman" w:cs="Calibri"/>
              </w:rPr>
              <w:t>.</w:t>
            </w:r>
          </w:p>
        </w:tc>
      </w:tr>
      <w:tr w:rsidR="002E37DB" w:rsidRPr="00B83919" w14:paraId="5F4DC7AC"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1AEC438" w14:textId="77777777" w:rsidR="002E37DB" w:rsidRPr="00C06079" w:rsidRDefault="002E37DB" w:rsidP="002E37DB">
            <w:pPr>
              <w:spacing w:after="0" w:line="240" w:lineRule="auto"/>
              <w:rPr>
                <w:rFonts w:eastAsia="Times New Roman" w:cs="Arial"/>
                <w:b/>
              </w:rPr>
            </w:pPr>
            <w:hyperlink r:id="rId47" w:anchor="minimize-error-identified" w:history="1">
              <w:r w:rsidRPr="00C06079">
                <w:rPr>
                  <w:rStyle w:val="Hyperlink"/>
                  <w:rFonts w:eastAsia="Times New Roman" w:cs="Arial"/>
                  <w:b/>
                </w:rPr>
                <w:t>3.3.1 Error Identification</w:t>
              </w:r>
            </w:hyperlink>
            <w:r w:rsidRPr="00C06079">
              <w:t xml:space="preserve"> (Level A)</w:t>
            </w:r>
          </w:p>
          <w:p w14:paraId="78AA4D9B" w14:textId="77777777" w:rsidR="002E37DB" w:rsidRPr="00C06079" w:rsidRDefault="002E37DB" w:rsidP="002E37DB">
            <w:pPr>
              <w:spacing w:after="0" w:line="240" w:lineRule="auto"/>
              <w:ind w:left="360"/>
              <w:rPr>
                <w:rFonts w:eastAsia="Times New Roman" w:cs="Arial"/>
              </w:rPr>
            </w:pPr>
            <w:r w:rsidRPr="00C06079">
              <w:rPr>
                <w:rFonts w:eastAsia="Times New Roman" w:cs="Arial"/>
              </w:rPr>
              <w:t>Also applies to:</w:t>
            </w:r>
          </w:p>
          <w:p w14:paraId="387029E2" w14:textId="77777777" w:rsidR="002E37DB" w:rsidRPr="00C06079" w:rsidRDefault="002E37DB" w:rsidP="002E37DB">
            <w:pPr>
              <w:spacing w:after="0" w:line="240" w:lineRule="auto"/>
              <w:ind w:left="360"/>
              <w:rPr>
                <w:rFonts w:eastAsia="Times New Roman" w:cs="Arial"/>
              </w:rPr>
            </w:pPr>
            <w:r w:rsidRPr="00C06079">
              <w:rPr>
                <w:rFonts w:eastAsia="Times New Roman" w:cs="Arial"/>
              </w:rPr>
              <w:t>EN 301 549 Criteria</w:t>
            </w:r>
          </w:p>
          <w:p w14:paraId="42039AFE" w14:textId="77777777" w:rsidR="002E37DB" w:rsidRPr="00C06079" w:rsidRDefault="002E37DB" w:rsidP="002E37DB">
            <w:pPr>
              <w:numPr>
                <w:ilvl w:val="0"/>
                <w:numId w:val="16"/>
              </w:numPr>
              <w:spacing w:after="0" w:line="240" w:lineRule="auto"/>
              <w:ind w:left="1080"/>
              <w:rPr>
                <w:rFonts w:eastAsia="Times New Roman" w:cs="Arial"/>
              </w:rPr>
            </w:pPr>
            <w:r>
              <w:rPr>
                <w:rFonts w:eastAsia="Times New Roman" w:cs="Arial"/>
              </w:rPr>
              <w:t>9.3.3.1</w:t>
            </w:r>
            <w:r w:rsidRPr="00C06079">
              <w:rPr>
                <w:rFonts w:eastAsia="Times New Roman" w:cs="Arial"/>
              </w:rPr>
              <w:t xml:space="preserve"> (Web)</w:t>
            </w:r>
          </w:p>
          <w:p w14:paraId="1F5DDE96" w14:textId="77777777" w:rsidR="002E37DB" w:rsidRPr="00C06079" w:rsidRDefault="002E37DB" w:rsidP="002E37DB">
            <w:pPr>
              <w:numPr>
                <w:ilvl w:val="0"/>
                <w:numId w:val="16"/>
              </w:numPr>
              <w:spacing w:after="0" w:line="240" w:lineRule="auto"/>
              <w:ind w:left="1080"/>
              <w:rPr>
                <w:rFonts w:eastAsia="Times New Roman" w:cs="Arial"/>
              </w:rPr>
            </w:pPr>
            <w:r>
              <w:rPr>
                <w:rFonts w:eastAsia="Times New Roman" w:cs="Arial"/>
              </w:rPr>
              <w:t>10.3.3.1</w:t>
            </w:r>
            <w:r w:rsidRPr="00C06079">
              <w:rPr>
                <w:rFonts w:eastAsia="Times New Roman" w:cs="Arial"/>
              </w:rPr>
              <w:t xml:space="preserve"> </w:t>
            </w:r>
            <w:r>
              <w:rPr>
                <w:rFonts w:eastAsia="Times New Roman" w:cs="Arial"/>
              </w:rPr>
              <w:t>(Non-web document)</w:t>
            </w:r>
          </w:p>
          <w:p w14:paraId="6F30F1F0" w14:textId="77777777" w:rsidR="002E37DB" w:rsidRPr="00C06079" w:rsidRDefault="002E37DB" w:rsidP="002E37DB">
            <w:pPr>
              <w:numPr>
                <w:ilvl w:val="0"/>
                <w:numId w:val="16"/>
              </w:numPr>
              <w:spacing w:after="0" w:line="240" w:lineRule="auto"/>
              <w:ind w:left="1080"/>
              <w:rPr>
                <w:rFonts w:eastAsia="Times New Roman" w:cs="Arial"/>
              </w:rPr>
            </w:pPr>
            <w:r>
              <w:rPr>
                <w:rFonts w:eastAsia="Times New Roman" w:cs="Arial"/>
              </w:rPr>
              <w:t>11.3.3.1.1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3BE6F09" w14:textId="77777777" w:rsidR="002E37DB" w:rsidRPr="00C06079" w:rsidRDefault="002E37DB" w:rsidP="002E37DB">
            <w:pPr>
              <w:numPr>
                <w:ilvl w:val="0"/>
                <w:numId w:val="2"/>
              </w:numPr>
              <w:spacing w:after="0" w:line="240" w:lineRule="auto"/>
              <w:ind w:left="1080"/>
              <w:rPr>
                <w:rFonts w:eastAsia="Times New Roman" w:cs="Arial"/>
              </w:rPr>
            </w:pPr>
            <w:r>
              <w:rPr>
                <w:rFonts w:eastAsia="Times New Roman" w:cs="Arial"/>
              </w:rPr>
              <w:t>11.3.3.1.2</w:t>
            </w:r>
            <w:r w:rsidRPr="00C06079">
              <w:rPr>
                <w:rFonts w:eastAsia="Times New Roman" w:cs="Arial"/>
              </w:rPr>
              <w:t xml:space="preserve"> (Closed Software)</w:t>
            </w:r>
          </w:p>
          <w:p w14:paraId="7BB68701" w14:textId="77777777" w:rsidR="002E37DB" w:rsidRPr="00C06079" w:rsidRDefault="002E37DB" w:rsidP="002E37DB">
            <w:pPr>
              <w:numPr>
                <w:ilvl w:val="0"/>
                <w:numId w:val="1"/>
              </w:numPr>
              <w:spacing w:after="0" w:line="240" w:lineRule="auto"/>
              <w:ind w:left="1080"/>
              <w:rPr>
                <w:rFonts w:eastAsia="Times New Roman" w:cs="Arial"/>
                <w:bCs/>
              </w:rPr>
            </w:pPr>
            <w:r>
              <w:t>11.8.2 (Authoring Tool)</w:t>
            </w:r>
          </w:p>
          <w:p w14:paraId="2466304B" w14:textId="77777777" w:rsidR="002E37DB" w:rsidRPr="00C06079" w:rsidRDefault="002E37DB" w:rsidP="002E37DB">
            <w:pPr>
              <w:numPr>
                <w:ilvl w:val="0"/>
                <w:numId w:val="1"/>
              </w:numPr>
              <w:spacing w:after="0" w:line="240" w:lineRule="auto"/>
              <w:ind w:left="1080"/>
              <w:rPr>
                <w:rFonts w:eastAsia="Times New Roman" w:cs="Arial"/>
                <w:bCs/>
              </w:rPr>
            </w:pPr>
            <w:r>
              <w:t>12.1.2 (Product Docs)</w:t>
            </w:r>
          </w:p>
          <w:p w14:paraId="7F577BB1" w14:textId="77777777" w:rsidR="002E37DB" w:rsidRPr="00C06079" w:rsidRDefault="002E37DB" w:rsidP="002E37DB">
            <w:pPr>
              <w:numPr>
                <w:ilvl w:val="0"/>
                <w:numId w:val="2"/>
              </w:numPr>
              <w:spacing w:after="0" w:line="240" w:lineRule="auto"/>
              <w:ind w:left="1080"/>
              <w:rPr>
                <w:rFonts w:eastAsia="Times New Roman" w:cs="Arial"/>
                <w:b/>
              </w:rPr>
            </w:pPr>
            <w:r>
              <w:t>12.2.4 (Support Docs)</w:t>
            </w:r>
          </w:p>
          <w:p w14:paraId="5A313C52" w14:textId="77777777" w:rsidR="002E37DB" w:rsidRPr="00C06079" w:rsidRDefault="002E37DB" w:rsidP="002E37D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2DE3FBEB" w14:textId="77777777" w:rsidR="002E37DB" w:rsidRPr="00C06079" w:rsidRDefault="002E37DB" w:rsidP="002E37DB">
            <w:pPr>
              <w:numPr>
                <w:ilvl w:val="0"/>
                <w:numId w:val="1"/>
              </w:numPr>
              <w:spacing w:after="0" w:line="240" w:lineRule="auto"/>
              <w:ind w:left="1080"/>
              <w:rPr>
                <w:rFonts w:eastAsia="Times New Roman" w:cs="Arial"/>
              </w:rPr>
            </w:pPr>
            <w:r w:rsidRPr="00C06079">
              <w:rPr>
                <w:rFonts w:eastAsia="Times New Roman" w:cs="Arial"/>
              </w:rPr>
              <w:t>501 (Web)(Software)</w:t>
            </w:r>
          </w:p>
          <w:p w14:paraId="1E442FF4" w14:textId="77777777" w:rsidR="002E37DB" w:rsidRPr="00C06079" w:rsidRDefault="002E37DB" w:rsidP="002E37D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38F0655A" w14:textId="77777777" w:rsidR="002E37DB" w:rsidRPr="00C06079" w:rsidRDefault="002E37DB" w:rsidP="002E37D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19F6D80" w14:textId="25F9582D" w:rsidR="002E37DB" w:rsidRPr="0085056A" w:rsidRDefault="00076854" w:rsidP="0085056A">
            <w:pPr>
              <w:spacing w:after="0" w:line="240" w:lineRule="auto"/>
              <w:ind w:hanging="2"/>
              <w:jc w:val="center"/>
              <w:rPr>
                <w:b/>
                <w:bCs/>
              </w:rPr>
            </w:pPr>
            <w:r>
              <w:rPr>
                <w:b/>
                <w:bCs/>
              </w:rPr>
              <w:t>Partially Supports</w:t>
            </w:r>
          </w:p>
          <w:p w14:paraId="1266B5E5" w14:textId="0D44291F" w:rsidR="00076854" w:rsidRPr="00BE464E" w:rsidRDefault="00076854" w:rsidP="00BE464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91BEEFB" w14:textId="77777777" w:rsidR="0022093E" w:rsidRDefault="002E37DB" w:rsidP="00BE464E">
            <w:pPr>
              <w:spacing w:after="0" w:line="240" w:lineRule="auto"/>
              <w:ind w:hanging="2"/>
            </w:pPr>
            <w:r>
              <w:t xml:space="preserve">Web: </w:t>
            </w:r>
            <w:r w:rsidR="00076854">
              <w:t>Most of the error messages are identified for screen reader users across the tested page</w:t>
            </w:r>
            <w:r w:rsidR="0022093E">
              <w:t>s</w:t>
            </w:r>
            <w:r w:rsidR="00076854">
              <w:t xml:space="preserve">. </w:t>
            </w:r>
          </w:p>
          <w:p w14:paraId="5C10B1A4" w14:textId="77777777" w:rsidR="0022093E" w:rsidRDefault="0022093E" w:rsidP="00BE464E">
            <w:pPr>
              <w:spacing w:after="0" w:line="240" w:lineRule="auto"/>
              <w:ind w:hanging="2"/>
            </w:pPr>
          </w:p>
          <w:p w14:paraId="6F851399" w14:textId="654E4EBA" w:rsidR="002E37DB" w:rsidRPr="0085056A" w:rsidRDefault="0022093E" w:rsidP="00BE464E">
            <w:pPr>
              <w:spacing w:after="0" w:line="240" w:lineRule="auto"/>
              <w:ind w:hanging="2"/>
            </w:pPr>
            <w:r>
              <w:t>A</w:t>
            </w:r>
            <w:r w:rsidR="00076854">
              <w:t xml:space="preserve"> few instances of error messages</w:t>
            </w:r>
            <w:r>
              <w:t xml:space="preserve"> being</w:t>
            </w:r>
            <w:r w:rsidR="00076854">
              <w:t xml:space="preserve"> difficult to locate </w:t>
            </w:r>
            <w:r w:rsidR="00BE464E">
              <w:t xml:space="preserve">and missing error messages </w:t>
            </w:r>
            <w:r w:rsidR="00076854">
              <w:t xml:space="preserve">are found </w:t>
            </w:r>
            <w:r w:rsidR="0069048F">
              <w:t>across</w:t>
            </w:r>
            <w:r w:rsidR="00076854">
              <w:t xml:space="preserve"> the tested page</w:t>
            </w:r>
            <w:r w:rsidR="0069048F">
              <w:t>s</w:t>
            </w:r>
            <w:r w:rsidR="00076854">
              <w:t>.</w:t>
            </w:r>
          </w:p>
        </w:tc>
      </w:tr>
      <w:tr w:rsidR="00080AF5" w:rsidRPr="00B83919" w14:paraId="6E89F020"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5F1EB53" w14:textId="77777777" w:rsidR="00080AF5" w:rsidRPr="00C06079" w:rsidRDefault="00080AF5" w:rsidP="00080AF5">
            <w:pPr>
              <w:spacing w:after="0" w:line="240" w:lineRule="auto"/>
              <w:rPr>
                <w:rFonts w:eastAsia="Times New Roman" w:cs="Arial"/>
                <w:b/>
              </w:rPr>
            </w:pPr>
            <w:hyperlink r:id="rId48" w:anchor="minimize-error-cues" w:history="1">
              <w:r w:rsidRPr="00C06079">
                <w:rPr>
                  <w:rStyle w:val="Hyperlink"/>
                  <w:rFonts w:eastAsia="Times New Roman" w:cs="Arial"/>
                  <w:b/>
                </w:rPr>
                <w:t>3.3.2 Labels or Instructions</w:t>
              </w:r>
            </w:hyperlink>
            <w:r w:rsidRPr="00C06079">
              <w:t xml:space="preserve"> (Level A)</w:t>
            </w:r>
          </w:p>
          <w:p w14:paraId="6CDDA0D2" w14:textId="77777777" w:rsidR="00080AF5" w:rsidRPr="00C06079" w:rsidRDefault="00080AF5" w:rsidP="00080AF5">
            <w:pPr>
              <w:spacing w:after="0" w:line="240" w:lineRule="auto"/>
              <w:ind w:left="360"/>
              <w:rPr>
                <w:rFonts w:eastAsia="Times New Roman" w:cs="Arial"/>
              </w:rPr>
            </w:pPr>
            <w:r w:rsidRPr="00C06079">
              <w:rPr>
                <w:rFonts w:eastAsia="Times New Roman" w:cs="Arial"/>
              </w:rPr>
              <w:t>Also applies to:</w:t>
            </w:r>
          </w:p>
          <w:p w14:paraId="0D6F980C" w14:textId="77777777" w:rsidR="00080AF5" w:rsidRPr="00C06079" w:rsidRDefault="00080AF5" w:rsidP="00080AF5">
            <w:pPr>
              <w:spacing w:after="0" w:line="240" w:lineRule="auto"/>
              <w:ind w:left="360"/>
              <w:rPr>
                <w:rFonts w:eastAsia="Times New Roman" w:cs="Arial"/>
              </w:rPr>
            </w:pPr>
            <w:r w:rsidRPr="00C06079">
              <w:rPr>
                <w:rFonts w:eastAsia="Times New Roman" w:cs="Arial"/>
              </w:rPr>
              <w:t>EN 301 549 Criteria</w:t>
            </w:r>
          </w:p>
          <w:p w14:paraId="0D28AC4D" w14:textId="77777777" w:rsidR="00080AF5" w:rsidRPr="00C06079" w:rsidRDefault="00080AF5" w:rsidP="00080AF5">
            <w:pPr>
              <w:numPr>
                <w:ilvl w:val="0"/>
                <w:numId w:val="17"/>
              </w:numPr>
              <w:spacing w:after="0" w:line="240" w:lineRule="auto"/>
              <w:ind w:left="1080"/>
              <w:rPr>
                <w:rFonts w:eastAsia="Times New Roman" w:cs="Arial"/>
              </w:rPr>
            </w:pPr>
            <w:r>
              <w:rPr>
                <w:rFonts w:eastAsia="Times New Roman" w:cs="Arial"/>
              </w:rPr>
              <w:t>9.3.3.2</w:t>
            </w:r>
            <w:r w:rsidRPr="00C06079">
              <w:rPr>
                <w:rFonts w:eastAsia="Times New Roman" w:cs="Arial"/>
              </w:rPr>
              <w:t xml:space="preserve"> (Web)</w:t>
            </w:r>
          </w:p>
          <w:p w14:paraId="6C66B254" w14:textId="77777777" w:rsidR="00080AF5" w:rsidRPr="00C06079" w:rsidRDefault="00080AF5" w:rsidP="00080AF5">
            <w:pPr>
              <w:numPr>
                <w:ilvl w:val="0"/>
                <w:numId w:val="17"/>
              </w:numPr>
              <w:spacing w:after="0" w:line="240" w:lineRule="auto"/>
              <w:ind w:left="1080"/>
              <w:rPr>
                <w:rFonts w:eastAsia="Times New Roman" w:cs="Arial"/>
              </w:rPr>
            </w:pPr>
            <w:r>
              <w:rPr>
                <w:rFonts w:eastAsia="Times New Roman" w:cs="Arial"/>
              </w:rPr>
              <w:t>10.3.3.2</w:t>
            </w:r>
            <w:r w:rsidRPr="00C06079">
              <w:rPr>
                <w:rFonts w:eastAsia="Times New Roman" w:cs="Arial"/>
              </w:rPr>
              <w:t xml:space="preserve"> </w:t>
            </w:r>
            <w:r>
              <w:rPr>
                <w:rFonts w:eastAsia="Times New Roman" w:cs="Arial"/>
              </w:rPr>
              <w:t>(Non-web document)</w:t>
            </w:r>
          </w:p>
          <w:p w14:paraId="3AD42EBC" w14:textId="77777777" w:rsidR="00080AF5" w:rsidRPr="00C06079" w:rsidRDefault="00080AF5" w:rsidP="00080AF5">
            <w:pPr>
              <w:numPr>
                <w:ilvl w:val="0"/>
                <w:numId w:val="17"/>
              </w:numPr>
              <w:spacing w:after="0" w:line="240" w:lineRule="auto"/>
              <w:ind w:left="1080"/>
              <w:rPr>
                <w:rFonts w:eastAsia="Times New Roman" w:cs="Arial"/>
              </w:rPr>
            </w:pPr>
            <w:r>
              <w:rPr>
                <w:rFonts w:eastAsia="Times New Roman" w:cs="Arial"/>
              </w:rPr>
              <w:t>11.3.3.2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7911C3A0" w14:textId="77777777" w:rsidR="00080AF5" w:rsidRPr="00C06079" w:rsidRDefault="00080AF5" w:rsidP="00080AF5">
            <w:pPr>
              <w:numPr>
                <w:ilvl w:val="0"/>
                <w:numId w:val="1"/>
              </w:numPr>
              <w:spacing w:after="0" w:line="240" w:lineRule="auto"/>
              <w:ind w:left="1080"/>
              <w:rPr>
                <w:rFonts w:eastAsia="Times New Roman" w:cs="Arial"/>
                <w:bCs/>
              </w:rPr>
            </w:pPr>
            <w:r>
              <w:rPr>
                <w:rFonts w:eastAsia="Times New Roman" w:cs="Arial"/>
              </w:rPr>
              <w:t>11.3.3.2</w:t>
            </w:r>
            <w:r w:rsidRPr="00C06079">
              <w:rPr>
                <w:rFonts w:eastAsia="Times New Roman" w:cs="Arial"/>
              </w:rPr>
              <w:t xml:space="preserve"> (Closed Software)</w:t>
            </w:r>
          </w:p>
          <w:p w14:paraId="398ACF74" w14:textId="77777777" w:rsidR="00080AF5" w:rsidRPr="00C06079" w:rsidRDefault="00080AF5" w:rsidP="00080AF5">
            <w:pPr>
              <w:numPr>
                <w:ilvl w:val="0"/>
                <w:numId w:val="1"/>
              </w:numPr>
              <w:spacing w:after="0" w:line="240" w:lineRule="auto"/>
              <w:ind w:left="1080"/>
              <w:rPr>
                <w:rFonts w:eastAsia="Times New Roman" w:cs="Arial"/>
                <w:bCs/>
              </w:rPr>
            </w:pPr>
            <w:r>
              <w:t>11.8.2 (Authoring Tool)</w:t>
            </w:r>
          </w:p>
          <w:p w14:paraId="1D457893" w14:textId="77777777" w:rsidR="00080AF5" w:rsidRPr="00C06079" w:rsidRDefault="00080AF5" w:rsidP="00080AF5">
            <w:pPr>
              <w:numPr>
                <w:ilvl w:val="0"/>
                <w:numId w:val="1"/>
              </w:numPr>
              <w:spacing w:after="0" w:line="240" w:lineRule="auto"/>
              <w:ind w:left="1080"/>
              <w:rPr>
                <w:rFonts w:eastAsia="Times New Roman" w:cs="Arial"/>
                <w:bCs/>
              </w:rPr>
            </w:pPr>
            <w:r>
              <w:t>12.1.2 (Product Docs)</w:t>
            </w:r>
          </w:p>
          <w:p w14:paraId="0D2F544E" w14:textId="77777777" w:rsidR="00080AF5" w:rsidRPr="00C06079" w:rsidRDefault="00080AF5" w:rsidP="00080AF5">
            <w:pPr>
              <w:numPr>
                <w:ilvl w:val="0"/>
                <w:numId w:val="2"/>
              </w:numPr>
              <w:spacing w:after="0" w:line="240" w:lineRule="auto"/>
              <w:ind w:left="1080"/>
              <w:rPr>
                <w:rFonts w:eastAsia="Times New Roman" w:cs="Arial"/>
                <w:b/>
              </w:rPr>
            </w:pPr>
            <w:r>
              <w:lastRenderedPageBreak/>
              <w:t>12.2.4 (Support Docs)</w:t>
            </w:r>
          </w:p>
          <w:p w14:paraId="6BC1F0F3" w14:textId="77777777" w:rsidR="00080AF5" w:rsidRPr="00C06079" w:rsidRDefault="00080AF5" w:rsidP="00080AF5">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A459876" w14:textId="77777777" w:rsidR="00080AF5" w:rsidRPr="00C06079" w:rsidRDefault="00080AF5" w:rsidP="00080AF5">
            <w:pPr>
              <w:numPr>
                <w:ilvl w:val="0"/>
                <w:numId w:val="1"/>
              </w:numPr>
              <w:spacing w:after="0" w:line="240" w:lineRule="auto"/>
              <w:ind w:left="1080"/>
              <w:rPr>
                <w:rFonts w:eastAsia="Times New Roman" w:cs="Arial"/>
              </w:rPr>
            </w:pPr>
            <w:r w:rsidRPr="00C06079">
              <w:rPr>
                <w:rFonts w:eastAsia="Times New Roman" w:cs="Arial"/>
              </w:rPr>
              <w:t>501 (Web)(Software)</w:t>
            </w:r>
          </w:p>
          <w:p w14:paraId="2AF695D9" w14:textId="77777777" w:rsidR="00080AF5" w:rsidRPr="00C06079" w:rsidRDefault="00080AF5" w:rsidP="00080AF5">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0DF7B66" w14:textId="77777777" w:rsidR="00080AF5" w:rsidRPr="00C06079" w:rsidRDefault="00080AF5" w:rsidP="00080AF5">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B9EB74F" w14:textId="0F46B208" w:rsidR="00080AF5" w:rsidRPr="00542DAA" w:rsidRDefault="00080AF5" w:rsidP="00542DAA">
            <w:pPr>
              <w:spacing w:after="0" w:line="240" w:lineRule="auto"/>
              <w:ind w:hanging="2"/>
              <w:jc w:val="center"/>
              <w:rPr>
                <w:b/>
                <w:bCs/>
              </w:rPr>
            </w:pPr>
            <w:r w:rsidRPr="00542DAA">
              <w:rPr>
                <w:b/>
                <w:bCs/>
              </w:rPr>
              <w:lastRenderedPageBreak/>
              <w:t>Partially Supports</w:t>
            </w:r>
          </w:p>
          <w:p w14:paraId="322A9193" w14:textId="0AEA514C" w:rsidR="006C79DC" w:rsidRPr="008511B5" w:rsidRDefault="006C79DC" w:rsidP="008511B5">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9CE6FE1" w14:textId="48034284" w:rsidR="006C79DC" w:rsidRDefault="00080AF5" w:rsidP="008511B5">
            <w:pPr>
              <w:spacing w:after="0" w:line="240" w:lineRule="auto"/>
              <w:ind w:hanging="2"/>
            </w:pPr>
            <w:r>
              <w:t xml:space="preserve">Web: </w:t>
            </w:r>
            <w:r w:rsidR="006C79DC">
              <w:t xml:space="preserve">Labels and instructions are provided for form field elements </w:t>
            </w:r>
            <w:r w:rsidR="0022093E">
              <w:t>i</w:t>
            </w:r>
            <w:r w:rsidR="006C79DC">
              <w:t>n the tested page</w:t>
            </w:r>
            <w:r w:rsidR="0022093E">
              <w:t>s</w:t>
            </w:r>
            <w:r w:rsidR="0090548D">
              <w:t>.</w:t>
            </w:r>
          </w:p>
          <w:p w14:paraId="7C0F851E" w14:textId="77777777" w:rsidR="0022093E" w:rsidRDefault="0022093E" w:rsidP="008511B5">
            <w:pPr>
              <w:spacing w:after="0" w:line="240" w:lineRule="auto"/>
              <w:ind w:hanging="2"/>
            </w:pPr>
          </w:p>
          <w:p w14:paraId="36301B09" w14:textId="19A394B0" w:rsidR="00080AF5" w:rsidRPr="00542DAA" w:rsidRDefault="0090548D" w:rsidP="008511B5">
            <w:pPr>
              <w:spacing w:after="0" w:line="240" w:lineRule="auto"/>
              <w:ind w:hanging="2"/>
            </w:pPr>
            <w:r>
              <w:t xml:space="preserve">A few instances of </w:t>
            </w:r>
            <w:r w:rsidR="00CD32BD">
              <w:t xml:space="preserve">mandatory </w:t>
            </w:r>
            <w:r w:rsidR="001429FC">
              <w:t>fields</w:t>
            </w:r>
            <w:r w:rsidR="00CD32BD">
              <w:t xml:space="preserve"> not</w:t>
            </w:r>
            <w:r w:rsidR="0022093E">
              <w:t xml:space="preserve"> being</w:t>
            </w:r>
            <w:r w:rsidR="00CD32BD">
              <w:t xml:space="preserve"> identified </w:t>
            </w:r>
            <w:r w:rsidR="006C32F9">
              <w:t>are</w:t>
            </w:r>
            <w:r w:rsidR="00CD32BD">
              <w:t xml:space="preserve"> </w:t>
            </w:r>
            <w:r>
              <w:t xml:space="preserve">found </w:t>
            </w:r>
            <w:r w:rsidR="00CD32BD">
              <w:t>across</w:t>
            </w:r>
            <w:r>
              <w:t xml:space="preserve"> the tested page</w:t>
            </w:r>
            <w:r w:rsidR="00CD32BD">
              <w:t>s</w:t>
            </w:r>
            <w:r>
              <w:t>.</w:t>
            </w:r>
          </w:p>
        </w:tc>
      </w:tr>
      <w:tr w:rsidR="00080AF5" w:rsidRPr="00B83919" w14:paraId="2B5D86A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CCDDCE2" w14:textId="77777777" w:rsidR="00080AF5" w:rsidRDefault="00080AF5" w:rsidP="00080AF5">
            <w:pPr>
              <w:spacing w:after="0" w:line="240" w:lineRule="auto"/>
              <w:rPr>
                <w:rFonts w:eastAsia="Times New Roman" w:cs="Arial"/>
                <w:bCs/>
              </w:rPr>
            </w:pPr>
            <w:hyperlink r:id="rId49" w:anchor="redundant-entry" w:history="1">
              <w:r>
                <w:rPr>
                  <w:rStyle w:val="Hyperlink"/>
                  <w:rFonts w:eastAsia="Times New Roman" w:cs="Arial"/>
                  <w:b/>
                </w:rPr>
                <w:t>3.3.7 Redundant Entry</w:t>
              </w:r>
            </w:hyperlink>
            <w:r>
              <w:rPr>
                <w:rFonts w:eastAsia="Times New Roman" w:cs="Arial"/>
                <w:b/>
              </w:rPr>
              <w:t xml:space="preserve"> </w:t>
            </w:r>
            <w:r>
              <w:rPr>
                <w:rFonts w:eastAsia="Times New Roman" w:cs="Arial"/>
                <w:bCs/>
              </w:rPr>
              <w:t>(Level A 2.2 only)</w:t>
            </w:r>
          </w:p>
          <w:p w14:paraId="409F9B40" w14:textId="77777777" w:rsidR="00080AF5" w:rsidRPr="00C06079" w:rsidRDefault="00080AF5" w:rsidP="00080AF5">
            <w:pPr>
              <w:spacing w:after="0" w:line="240" w:lineRule="auto"/>
              <w:ind w:left="360"/>
              <w:rPr>
                <w:rFonts w:eastAsia="Times New Roman" w:cs="Arial"/>
              </w:rPr>
            </w:pPr>
            <w:r w:rsidRPr="00C06079">
              <w:rPr>
                <w:rFonts w:eastAsia="Times New Roman" w:cs="Arial"/>
              </w:rPr>
              <w:t>EN 301 549 Criteria – Does not apply</w:t>
            </w:r>
          </w:p>
          <w:p w14:paraId="4613B539" w14:textId="77777777" w:rsidR="00080AF5" w:rsidRDefault="00080AF5" w:rsidP="00080AF5">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B04DD5F" w14:textId="08A20151" w:rsidR="00080AF5" w:rsidRPr="00944791" w:rsidRDefault="00540A98" w:rsidP="00944791">
            <w:pPr>
              <w:spacing w:after="0" w:line="240" w:lineRule="auto"/>
              <w:jc w:val="center"/>
              <w:rPr>
                <w:rFonts w:eastAsia="Times New Roman" w:cs="Calibri"/>
                <w:b/>
                <w:bCs/>
              </w:rPr>
            </w:pPr>
            <w:r>
              <w:rPr>
                <w:rFonts w:eastAsia="Times New Roman" w:cs="Calibri"/>
                <w:b/>
                <w:bCs/>
              </w:rPr>
              <w:t>Supports</w:t>
            </w:r>
          </w:p>
          <w:p w14:paraId="7D1C36C7" w14:textId="5A3D8B94" w:rsidR="00D158B9" w:rsidRPr="00944791" w:rsidRDefault="00D158B9" w:rsidP="00023FF6">
            <w:pPr>
              <w:spacing w:after="0" w:line="240" w:lineRule="auto"/>
              <w:jc w:val="center"/>
              <w:rPr>
                <w:rFonts w:eastAsia="Times New Roman"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E6E5FC9" w14:textId="10FDC54F" w:rsidR="00D158B9" w:rsidRPr="00D158B9" w:rsidRDefault="00080AF5" w:rsidP="00023FF6">
            <w:pPr>
              <w:spacing w:after="0" w:line="240" w:lineRule="auto"/>
            </w:pPr>
            <w:r>
              <w:rPr>
                <w:rFonts w:eastAsia="Times New Roman" w:cs="Calibri"/>
              </w:rPr>
              <w:t xml:space="preserve">Web: </w:t>
            </w:r>
            <w:r w:rsidR="00540A98">
              <w:rPr>
                <w:rFonts w:eastAsia="Times New Roman" w:cs="Calibri"/>
              </w:rPr>
              <w:t>Information previously entered by or provided to the user that is required to be entered again is available across the tested pages</w:t>
            </w:r>
            <w:r>
              <w:t>.</w:t>
            </w:r>
          </w:p>
        </w:tc>
      </w:tr>
      <w:tr w:rsidR="00F179CD" w:rsidRPr="00B83919" w14:paraId="13628576"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E0365F9" w14:textId="77777777" w:rsidR="00F179CD" w:rsidRPr="00F179CD" w:rsidRDefault="00F179CD" w:rsidP="00F179CD">
            <w:pPr>
              <w:spacing w:after="0" w:line="240" w:lineRule="auto"/>
            </w:pPr>
            <w:hyperlink r:id="rId50" w:anchor="ensure-compat-parses" w:history="1">
              <w:r w:rsidRPr="00C06079">
                <w:rPr>
                  <w:rStyle w:val="Hyperlink"/>
                  <w:rFonts w:eastAsia="Times New Roman" w:cs="Arial"/>
                  <w:b/>
                </w:rPr>
                <w:t>4.1.1 Parsing</w:t>
              </w:r>
            </w:hyperlink>
            <w:r w:rsidRPr="00C06079">
              <w:t xml:space="preserve"> (Level A)</w:t>
            </w:r>
          </w:p>
          <w:p w14:paraId="236BC8DE" w14:textId="77777777" w:rsidR="00F179CD" w:rsidRDefault="00F179CD" w:rsidP="00F179CD">
            <w:pPr>
              <w:spacing w:after="0" w:line="240" w:lineRule="auto"/>
              <w:ind w:left="360"/>
              <w:rPr>
                <w:rFonts w:eastAsia="Times New Roman" w:cs="Arial"/>
              </w:rPr>
            </w:pPr>
            <w:r>
              <w:rPr>
                <w:rFonts w:eastAsia="Times New Roman" w:cs="Arial"/>
              </w:rPr>
              <w:t>A</w:t>
            </w:r>
            <w:r w:rsidRPr="00C06079">
              <w:rPr>
                <w:rFonts w:eastAsia="Times New Roman" w:cs="Arial"/>
              </w:rPr>
              <w:t>pplies to:</w:t>
            </w:r>
          </w:p>
          <w:p w14:paraId="7905A418" w14:textId="77777777" w:rsidR="00F179CD" w:rsidRDefault="00F179CD" w:rsidP="00F179CD">
            <w:pPr>
              <w:spacing w:after="0" w:line="240" w:lineRule="auto"/>
              <w:ind w:left="360"/>
              <w:rPr>
                <w:rFonts w:eastAsia="Times New Roman" w:cs="Arial"/>
              </w:rPr>
            </w:pPr>
            <w:r>
              <w:rPr>
                <w:rFonts w:eastAsia="Times New Roman" w:cs="Arial"/>
              </w:rPr>
              <w:t>WCAG 2.0 and 2.1 – Always answer ‘Supports’</w:t>
            </w:r>
          </w:p>
          <w:p w14:paraId="68751671" w14:textId="77777777" w:rsidR="00F179CD" w:rsidRPr="00C06079" w:rsidRDefault="00F179CD" w:rsidP="00F179CD">
            <w:pPr>
              <w:spacing w:after="0" w:line="240" w:lineRule="auto"/>
              <w:ind w:left="360"/>
              <w:rPr>
                <w:rFonts w:eastAsia="Times New Roman" w:cs="Arial"/>
              </w:rPr>
            </w:pPr>
            <w:r>
              <w:rPr>
                <w:rFonts w:eastAsia="Times New Roman" w:cs="Arial"/>
              </w:rPr>
              <w:t>WCAG 2.2 (obsolete and removed) - Does not apply</w:t>
            </w:r>
          </w:p>
          <w:p w14:paraId="6EEAD247" w14:textId="77777777" w:rsidR="00F179CD" w:rsidRPr="00C06079" w:rsidRDefault="00F179CD" w:rsidP="00F179CD">
            <w:pPr>
              <w:spacing w:after="0" w:line="240" w:lineRule="auto"/>
              <w:ind w:left="360"/>
              <w:rPr>
                <w:rFonts w:eastAsia="Times New Roman" w:cs="Arial"/>
              </w:rPr>
            </w:pPr>
            <w:r w:rsidRPr="00C06079">
              <w:rPr>
                <w:rFonts w:eastAsia="Times New Roman" w:cs="Arial"/>
              </w:rPr>
              <w:t>EN 301 549 Criteria</w:t>
            </w:r>
          </w:p>
          <w:p w14:paraId="4191D6D8" w14:textId="77777777" w:rsidR="00F179CD" w:rsidRPr="00C06079" w:rsidRDefault="00F179CD" w:rsidP="00F179CD">
            <w:pPr>
              <w:numPr>
                <w:ilvl w:val="0"/>
                <w:numId w:val="20"/>
              </w:numPr>
              <w:spacing w:after="0" w:line="240" w:lineRule="auto"/>
              <w:ind w:left="1080"/>
              <w:rPr>
                <w:rFonts w:eastAsia="Times New Roman" w:cs="Arial"/>
              </w:rPr>
            </w:pPr>
            <w:r>
              <w:rPr>
                <w:rFonts w:eastAsia="Times New Roman" w:cs="Arial"/>
              </w:rPr>
              <w:t>9.4.1.1</w:t>
            </w:r>
            <w:r w:rsidRPr="00C06079">
              <w:rPr>
                <w:rFonts w:eastAsia="Times New Roman" w:cs="Arial"/>
              </w:rPr>
              <w:t xml:space="preserve"> (Web)</w:t>
            </w:r>
          </w:p>
          <w:p w14:paraId="12EBE96C" w14:textId="77777777" w:rsidR="00F179CD" w:rsidRPr="00C06079" w:rsidRDefault="00F179CD" w:rsidP="00F179CD">
            <w:pPr>
              <w:numPr>
                <w:ilvl w:val="0"/>
                <w:numId w:val="20"/>
              </w:numPr>
              <w:spacing w:after="0" w:line="240" w:lineRule="auto"/>
              <w:ind w:left="1080"/>
              <w:rPr>
                <w:rFonts w:eastAsia="Times New Roman" w:cs="Arial"/>
              </w:rPr>
            </w:pPr>
            <w:r>
              <w:rPr>
                <w:rFonts w:eastAsia="Times New Roman" w:cs="Arial"/>
              </w:rPr>
              <w:t>10.4.1.1</w:t>
            </w:r>
            <w:r w:rsidRPr="00C06079">
              <w:rPr>
                <w:rFonts w:eastAsia="Times New Roman" w:cs="Arial"/>
              </w:rPr>
              <w:t xml:space="preserve"> </w:t>
            </w:r>
            <w:r>
              <w:rPr>
                <w:rFonts w:eastAsia="Times New Roman" w:cs="Arial"/>
              </w:rPr>
              <w:t>(Non-web document)</w:t>
            </w:r>
          </w:p>
          <w:p w14:paraId="7F669C9D" w14:textId="77777777" w:rsidR="00F179CD" w:rsidRPr="00C06079" w:rsidRDefault="00F179CD" w:rsidP="00F179CD">
            <w:pPr>
              <w:numPr>
                <w:ilvl w:val="0"/>
                <w:numId w:val="20"/>
              </w:numPr>
              <w:spacing w:after="0" w:line="240" w:lineRule="auto"/>
              <w:ind w:left="1080"/>
              <w:rPr>
                <w:rFonts w:eastAsia="Times New Roman" w:cs="Arial"/>
              </w:rPr>
            </w:pPr>
            <w:r>
              <w:rPr>
                <w:rFonts w:eastAsia="Times New Roman" w:cs="Arial"/>
              </w:rPr>
              <w:t>11.4.1.1.1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E931EB6" w14:textId="77777777" w:rsidR="00F179CD" w:rsidRPr="00C06079" w:rsidRDefault="00F179CD" w:rsidP="00F179CD">
            <w:pPr>
              <w:numPr>
                <w:ilvl w:val="0"/>
                <w:numId w:val="2"/>
              </w:numPr>
              <w:spacing w:after="0" w:line="240" w:lineRule="auto"/>
              <w:ind w:left="1080"/>
              <w:rPr>
                <w:rFonts w:eastAsia="Times New Roman" w:cs="Arial"/>
              </w:rPr>
            </w:pPr>
            <w:r>
              <w:rPr>
                <w:rFonts w:eastAsia="Times New Roman" w:cs="Arial"/>
              </w:rPr>
              <w:t>11.4.1.1.2</w:t>
            </w:r>
            <w:r w:rsidRPr="00C06079">
              <w:rPr>
                <w:rFonts w:eastAsia="Times New Roman" w:cs="Arial"/>
              </w:rPr>
              <w:t xml:space="preserve"> (Closed Software)</w:t>
            </w:r>
            <w:r>
              <w:rPr>
                <w:rFonts w:eastAsia="Times New Roman" w:cs="Arial"/>
              </w:rPr>
              <w:t xml:space="preserve"> – Does not apply</w:t>
            </w:r>
          </w:p>
          <w:p w14:paraId="0D0DE058" w14:textId="77777777" w:rsidR="00F179CD" w:rsidRPr="00C06079" w:rsidRDefault="00F179CD" w:rsidP="00F179CD">
            <w:pPr>
              <w:numPr>
                <w:ilvl w:val="0"/>
                <w:numId w:val="1"/>
              </w:numPr>
              <w:spacing w:after="0" w:line="240" w:lineRule="auto"/>
              <w:ind w:left="1080"/>
              <w:rPr>
                <w:rFonts w:eastAsia="Times New Roman" w:cs="Arial"/>
                <w:bCs/>
              </w:rPr>
            </w:pPr>
            <w:r>
              <w:t>11.8.2 (Authoring Tool)</w:t>
            </w:r>
          </w:p>
          <w:p w14:paraId="68645A98" w14:textId="77777777" w:rsidR="00F179CD" w:rsidRPr="00C06079" w:rsidRDefault="00F179CD" w:rsidP="00F179CD">
            <w:pPr>
              <w:numPr>
                <w:ilvl w:val="0"/>
                <w:numId w:val="1"/>
              </w:numPr>
              <w:spacing w:after="0" w:line="240" w:lineRule="auto"/>
              <w:ind w:left="1080"/>
              <w:rPr>
                <w:rFonts w:eastAsia="Times New Roman" w:cs="Arial"/>
                <w:bCs/>
              </w:rPr>
            </w:pPr>
            <w:r>
              <w:t>12.1.2 (Product Docs)</w:t>
            </w:r>
          </w:p>
          <w:p w14:paraId="6CF4761F" w14:textId="77777777" w:rsidR="00F179CD" w:rsidRPr="00C06079" w:rsidRDefault="00F179CD" w:rsidP="00F179CD">
            <w:pPr>
              <w:numPr>
                <w:ilvl w:val="0"/>
                <w:numId w:val="2"/>
              </w:numPr>
              <w:spacing w:after="0" w:line="240" w:lineRule="auto"/>
              <w:ind w:left="1080"/>
              <w:rPr>
                <w:rFonts w:eastAsia="Times New Roman" w:cs="Arial"/>
                <w:b/>
              </w:rPr>
            </w:pPr>
            <w:r>
              <w:t>12.2.4 (Support Docs)</w:t>
            </w:r>
          </w:p>
          <w:p w14:paraId="79647B98" w14:textId="77777777" w:rsidR="00F179CD" w:rsidRPr="00C06079" w:rsidRDefault="00F179CD" w:rsidP="00F179CD">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EE66BA2" w14:textId="77777777" w:rsidR="00F179CD" w:rsidRPr="00C06079" w:rsidRDefault="00F179CD" w:rsidP="00F179CD">
            <w:pPr>
              <w:numPr>
                <w:ilvl w:val="0"/>
                <w:numId w:val="1"/>
              </w:numPr>
              <w:spacing w:after="0" w:line="240" w:lineRule="auto"/>
              <w:ind w:left="1080"/>
              <w:rPr>
                <w:rFonts w:eastAsia="Times New Roman" w:cs="Arial"/>
              </w:rPr>
            </w:pPr>
            <w:r w:rsidRPr="00C06079">
              <w:rPr>
                <w:rFonts w:eastAsia="Times New Roman" w:cs="Arial"/>
              </w:rPr>
              <w:t>501 (Web)(Software)</w:t>
            </w:r>
          </w:p>
          <w:p w14:paraId="08BBF19C" w14:textId="77777777" w:rsidR="00F179CD" w:rsidRPr="00C06079" w:rsidRDefault="00F179CD" w:rsidP="00F179CD">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D30934A" w14:textId="77777777" w:rsidR="00F179CD" w:rsidRPr="00C06079" w:rsidRDefault="00F179CD" w:rsidP="00F179CD">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7455BE2" w14:textId="2DDDEDD8" w:rsidR="00080AF5" w:rsidRPr="00944791" w:rsidRDefault="00F179CD" w:rsidP="00944791">
            <w:pPr>
              <w:spacing w:after="0" w:line="240" w:lineRule="auto"/>
              <w:jc w:val="center"/>
              <w:rPr>
                <w:rFonts w:eastAsia="Times New Roman" w:cs="Arial"/>
                <w:b/>
                <w:bCs/>
              </w:rPr>
            </w:pPr>
            <w:r w:rsidRPr="00944791">
              <w:rPr>
                <w:rFonts w:eastAsia="Times New Roman" w:cs="Arial"/>
                <w:b/>
                <w:bCs/>
              </w:rPr>
              <w:t>Supports</w:t>
            </w:r>
          </w:p>
          <w:p w14:paraId="3B8F3867" w14:textId="062084BC" w:rsidR="006F6B9D" w:rsidRPr="00EB7C5D" w:rsidRDefault="006F6B9D" w:rsidP="00EB7C5D">
            <w:pPr>
              <w:spacing w:after="0" w:line="240" w:lineRule="auto"/>
              <w:jc w:val="center"/>
              <w:rPr>
                <w:rFonts w:eastAsia="Times New Roman" w:cs="Arial"/>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E321BD4" w14:textId="18D995DF" w:rsidR="006F6B9D" w:rsidRPr="00EB7C5D" w:rsidRDefault="00080AF5" w:rsidP="00EB7C5D">
            <w:pPr>
              <w:spacing w:after="0" w:line="240" w:lineRule="auto"/>
              <w:rPr>
                <w:rFonts w:eastAsia="Times New Roman" w:cs="Arial"/>
              </w:rPr>
            </w:pPr>
            <w:r>
              <w:rPr>
                <w:rFonts w:eastAsia="Times New Roman" w:cs="Arial"/>
              </w:rPr>
              <w:t xml:space="preserve">Web: </w:t>
            </w:r>
            <w:r w:rsidR="00F179CD">
              <w:rPr>
                <w:rFonts w:eastAsia="Times New Roman" w:cs="Arial"/>
              </w:rPr>
              <w:t>For WCAG 2.0</w:t>
            </w:r>
            <w:r w:rsidR="00A906D8">
              <w:rPr>
                <w:rFonts w:eastAsia="Times New Roman" w:cs="Arial"/>
              </w:rPr>
              <w:t>,</w:t>
            </w:r>
            <w:r w:rsidR="00F179CD">
              <w:rPr>
                <w:rFonts w:eastAsia="Times New Roman" w:cs="Arial"/>
              </w:rPr>
              <w:t xml:space="preserve"> 2.1</w:t>
            </w:r>
            <w:r w:rsidR="00A906D8">
              <w:rPr>
                <w:rFonts w:eastAsia="Times New Roman" w:cs="Arial"/>
              </w:rPr>
              <w:t>, EN 301 549, and Revised 508 Standards</w:t>
            </w:r>
            <w:r w:rsidR="00F179CD">
              <w:rPr>
                <w:rFonts w:eastAsia="Times New Roman" w:cs="Arial"/>
              </w:rPr>
              <w:t>, the September 2023 errata update indicates this criterion is always supported.</w:t>
            </w:r>
            <w:r w:rsidR="00E75B4F">
              <w:rPr>
                <w:rFonts w:eastAsia="Times New Roman" w:cs="Arial"/>
              </w:rPr>
              <w:t xml:space="preserve"> See the </w:t>
            </w:r>
            <w:hyperlink r:id="rId51" w:anchor="editorial" w:history="1">
              <w:r w:rsidR="00E75B4F" w:rsidRPr="00E75B4F">
                <w:rPr>
                  <w:rStyle w:val="Hyperlink"/>
                  <w:rFonts w:eastAsia="Times New Roman" w:cs="Arial"/>
                </w:rPr>
                <w:t>WCAG 2.0 Editorial Errata</w:t>
              </w:r>
            </w:hyperlink>
            <w:r w:rsidR="00E75B4F">
              <w:rPr>
                <w:rFonts w:eastAsia="Times New Roman" w:cs="Arial"/>
              </w:rPr>
              <w:t xml:space="preserve"> and the </w:t>
            </w:r>
            <w:hyperlink r:id="rId52" w:anchor="editorial" w:history="1">
              <w:r w:rsidR="00E75B4F" w:rsidRPr="00E75B4F">
                <w:rPr>
                  <w:rStyle w:val="Hyperlink"/>
                  <w:rFonts w:eastAsia="Times New Roman" w:cs="Arial"/>
                </w:rPr>
                <w:t>WCAG 2.1 Editorial Errata</w:t>
              </w:r>
            </w:hyperlink>
            <w:r w:rsidR="00E75B4F">
              <w:rPr>
                <w:rFonts w:eastAsia="Times New Roman" w:cs="Arial"/>
              </w:rPr>
              <w:t>.</w:t>
            </w:r>
          </w:p>
        </w:tc>
      </w:tr>
      <w:tr w:rsidR="00A46221" w:rsidRPr="00B83919" w14:paraId="0A73D870" w14:textId="77777777" w:rsidTr="00C430A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5A6BF08" w14:textId="77777777" w:rsidR="00A46221" w:rsidRPr="00C06079" w:rsidRDefault="00A46221" w:rsidP="00A46221">
            <w:pPr>
              <w:spacing w:after="0" w:line="240" w:lineRule="auto"/>
              <w:rPr>
                <w:rFonts w:eastAsia="Times New Roman" w:cs="Arial"/>
                <w:b/>
              </w:rPr>
            </w:pPr>
            <w:hyperlink r:id="rId53" w:anchor="ensure-compat-rsv" w:history="1">
              <w:r w:rsidRPr="00C06079">
                <w:rPr>
                  <w:rStyle w:val="Hyperlink"/>
                  <w:rFonts w:eastAsia="Times New Roman" w:cs="Arial"/>
                  <w:b/>
                </w:rPr>
                <w:t>4.1.2 Name, Role, Value</w:t>
              </w:r>
            </w:hyperlink>
            <w:r w:rsidRPr="00C06079">
              <w:t xml:space="preserve"> (Level A)</w:t>
            </w:r>
          </w:p>
          <w:p w14:paraId="28FB7478" w14:textId="77777777" w:rsidR="00A46221" w:rsidRPr="00C06079" w:rsidRDefault="00A46221" w:rsidP="00A46221">
            <w:pPr>
              <w:spacing w:after="0" w:line="240" w:lineRule="auto"/>
              <w:ind w:left="360"/>
              <w:rPr>
                <w:rFonts w:eastAsia="Times New Roman" w:cs="Arial"/>
              </w:rPr>
            </w:pPr>
            <w:r w:rsidRPr="00C06079">
              <w:rPr>
                <w:rFonts w:eastAsia="Times New Roman" w:cs="Arial"/>
              </w:rPr>
              <w:t>Also applies to:</w:t>
            </w:r>
          </w:p>
          <w:p w14:paraId="51AFDBE9" w14:textId="77777777" w:rsidR="00A46221" w:rsidRPr="00C06079" w:rsidRDefault="00A46221" w:rsidP="00A46221">
            <w:pPr>
              <w:spacing w:after="0" w:line="240" w:lineRule="auto"/>
              <w:ind w:left="360"/>
              <w:rPr>
                <w:rFonts w:eastAsia="Times New Roman" w:cs="Arial"/>
              </w:rPr>
            </w:pPr>
            <w:r w:rsidRPr="00C06079">
              <w:rPr>
                <w:rFonts w:eastAsia="Times New Roman" w:cs="Arial"/>
              </w:rPr>
              <w:t>EN 301 549 Criteria</w:t>
            </w:r>
          </w:p>
          <w:p w14:paraId="62945BF3" w14:textId="77777777" w:rsidR="00A46221" w:rsidRPr="00C06079" w:rsidRDefault="00A46221" w:rsidP="00A46221">
            <w:pPr>
              <w:numPr>
                <w:ilvl w:val="0"/>
                <w:numId w:val="21"/>
              </w:numPr>
              <w:spacing w:after="0" w:line="240" w:lineRule="auto"/>
              <w:ind w:left="1080"/>
              <w:rPr>
                <w:rFonts w:eastAsia="Times New Roman" w:cs="Arial"/>
              </w:rPr>
            </w:pPr>
            <w:r>
              <w:rPr>
                <w:rFonts w:eastAsia="Times New Roman" w:cs="Arial"/>
              </w:rPr>
              <w:t>9.4.1.2</w:t>
            </w:r>
            <w:r w:rsidRPr="00C06079">
              <w:rPr>
                <w:rFonts w:eastAsia="Times New Roman" w:cs="Arial"/>
              </w:rPr>
              <w:t xml:space="preserve"> (Web)</w:t>
            </w:r>
          </w:p>
          <w:p w14:paraId="70985F1A" w14:textId="77777777" w:rsidR="00A46221" w:rsidRPr="00C06079" w:rsidRDefault="00A46221" w:rsidP="00A46221">
            <w:pPr>
              <w:numPr>
                <w:ilvl w:val="0"/>
                <w:numId w:val="21"/>
              </w:numPr>
              <w:spacing w:after="0" w:line="240" w:lineRule="auto"/>
              <w:ind w:left="1080"/>
              <w:rPr>
                <w:rFonts w:eastAsia="Times New Roman" w:cs="Arial"/>
              </w:rPr>
            </w:pPr>
            <w:r>
              <w:rPr>
                <w:rFonts w:eastAsia="Times New Roman" w:cs="Arial"/>
              </w:rPr>
              <w:t>10.4.1.2</w:t>
            </w:r>
            <w:r w:rsidRPr="00C06079">
              <w:rPr>
                <w:rFonts w:eastAsia="Times New Roman" w:cs="Arial"/>
              </w:rPr>
              <w:t xml:space="preserve"> </w:t>
            </w:r>
            <w:r>
              <w:rPr>
                <w:rFonts w:eastAsia="Times New Roman" w:cs="Arial"/>
              </w:rPr>
              <w:t>(Non-web document)</w:t>
            </w:r>
          </w:p>
          <w:p w14:paraId="208562E1" w14:textId="77777777" w:rsidR="00A46221" w:rsidRPr="00C06079" w:rsidRDefault="00A46221" w:rsidP="00A46221">
            <w:pPr>
              <w:numPr>
                <w:ilvl w:val="0"/>
                <w:numId w:val="21"/>
              </w:numPr>
              <w:spacing w:after="0" w:line="240" w:lineRule="auto"/>
              <w:ind w:left="1080"/>
              <w:rPr>
                <w:rFonts w:eastAsia="Times New Roman" w:cs="Arial"/>
              </w:rPr>
            </w:pPr>
            <w:r>
              <w:rPr>
                <w:rFonts w:eastAsia="Times New Roman" w:cs="Arial"/>
              </w:rPr>
              <w:t>11.4.1.2.1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382F2416" w14:textId="77777777" w:rsidR="00A46221" w:rsidRPr="00C06079" w:rsidRDefault="00A46221" w:rsidP="00A46221">
            <w:pPr>
              <w:numPr>
                <w:ilvl w:val="0"/>
                <w:numId w:val="2"/>
              </w:numPr>
              <w:spacing w:after="0" w:line="240" w:lineRule="auto"/>
              <w:ind w:left="1080"/>
              <w:rPr>
                <w:rFonts w:eastAsia="Times New Roman" w:cs="Arial"/>
              </w:rPr>
            </w:pPr>
            <w:r>
              <w:rPr>
                <w:rFonts w:eastAsia="Times New Roman" w:cs="Arial"/>
              </w:rPr>
              <w:t>11.4.1.2.2</w:t>
            </w:r>
            <w:r w:rsidRPr="00C06079">
              <w:rPr>
                <w:rFonts w:eastAsia="Times New Roman" w:cs="Arial"/>
              </w:rPr>
              <w:t xml:space="preserve"> (Closed Software)</w:t>
            </w:r>
            <w:r>
              <w:rPr>
                <w:rFonts w:eastAsia="Times New Roman" w:cs="Arial"/>
              </w:rPr>
              <w:t xml:space="preserve"> – Does not apply</w:t>
            </w:r>
          </w:p>
          <w:p w14:paraId="03882B60" w14:textId="77777777" w:rsidR="00A46221" w:rsidRPr="00C06079" w:rsidRDefault="00A46221" w:rsidP="00A46221">
            <w:pPr>
              <w:numPr>
                <w:ilvl w:val="0"/>
                <w:numId w:val="1"/>
              </w:numPr>
              <w:spacing w:after="0" w:line="240" w:lineRule="auto"/>
              <w:ind w:left="1080"/>
              <w:rPr>
                <w:rFonts w:eastAsia="Times New Roman" w:cs="Arial"/>
                <w:bCs/>
              </w:rPr>
            </w:pPr>
            <w:r>
              <w:t>11.8.2 (Authoring Tool)</w:t>
            </w:r>
          </w:p>
          <w:p w14:paraId="19F4AB03" w14:textId="77777777" w:rsidR="00A46221" w:rsidRPr="00C06079" w:rsidRDefault="00A46221" w:rsidP="00A46221">
            <w:pPr>
              <w:numPr>
                <w:ilvl w:val="0"/>
                <w:numId w:val="1"/>
              </w:numPr>
              <w:spacing w:after="0" w:line="240" w:lineRule="auto"/>
              <w:ind w:left="1080"/>
              <w:rPr>
                <w:rFonts w:eastAsia="Times New Roman" w:cs="Arial"/>
                <w:bCs/>
              </w:rPr>
            </w:pPr>
            <w:r>
              <w:t>12.1.2 (Product Docs)</w:t>
            </w:r>
          </w:p>
          <w:p w14:paraId="5A516136" w14:textId="77777777" w:rsidR="00A46221" w:rsidRPr="00C06079" w:rsidRDefault="00A46221" w:rsidP="00A46221">
            <w:pPr>
              <w:numPr>
                <w:ilvl w:val="0"/>
                <w:numId w:val="2"/>
              </w:numPr>
              <w:spacing w:after="0" w:line="240" w:lineRule="auto"/>
              <w:ind w:left="1080"/>
              <w:rPr>
                <w:rFonts w:eastAsia="Times New Roman" w:cs="Arial"/>
                <w:b/>
              </w:rPr>
            </w:pPr>
            <w:r>
              <w:lastRenderedPageBreak/>
              <w:t>12.2.4 (Support Docs)</w:t>
            </w:r>
          </w:p>
          <w:p w14:paraId="7F0B4D9F" w14:textId="77777777" w:rsidR="00A46221" w:rsidRPr="00C06079" w:rsidRDefault="00A46221" w:rsidP="00A46221">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FADDA60" w14:textId="77777777" w:rsidR="00A46221" w:rsidRPr="00C06079" w:rsidRDefault="00A46221" w:rsidP="00A46221">
            <w:pPr>
              <w:numPr>
                <w:ilvl w:val="0"/>
                <w:numId w:val="1"/>
              </w:numPr>
              <w:spacing w:after="0" w:line="240" w:lineRule="auto"/>
              <w:ind w:left="1080"/>
              <w:rPr>
                <w:rFonts w:eastAsia="Times New Roman" w:cs="Arial"/>
              </w:rPr>
            </w:pPr>
            <w:r w:rsidRPr="00C06079">
              <w:rPr>
                <w:rFonts w:eastAsia="Times New Roman" w:cs="Arial"/>
              </w:rPr>
              <w:t>501 (Web)(Software)</w:t>
            </w:r>
          </w:p>
          <w:p w14:paraId="7B9F7A66" w14:textId="77777777" w:rsidR="00A46221" w:rsidRPr="00C06079" w:rsidRDefault="00A46221" w:rsidP="00A46221">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3027A00E" w14:textId="77777777" w:rsidR="00A46221" w:rsidRPr="00C06079" w:rsidRDefault="00A46221" w:rsidP="00A46221">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4326A24" w14:textId="77777777" w:rsidR="00743969" w:rsidRDefault="00743969" w:rsidP="00C442AC">
            <w:pPr>
              <w:spacing w:after="0" w:line="240" w:lineRule="auto"/>
              <w:ind w:hanging="2"/>
              <w:jc w:val="center"/>
              <w:rPr>
                <w:b/>
                <w:bCs/>
              </w:rPr>
            </w:pPr>
          </w:p>
          <w:p w14:paraId="312EF9DC" w14:textId="77777777" w:rsidR="00743969" w:rsidRDefault="00743969" w:rsidP="00C442AC">
            <w:pPr>
              <w:spacing w:after="0" w:line="240" w:lineRule="auto"/>
              <w:ind w:hanging="2"/>
              <w:jc w:val="center"/>
              <w:rPr>
                <w:b/>
                <w:bCs/>
              </w:rPr>
            </w:pPr>
          </w:p>
          <w:p w14:paraId="57A2FA02" w14:textId="77777777" w:rsidR="00743969" w:rsidRDefault="00743969" w:rsidP="00C442AC">
            <w:pPr>
              <w:spacing w:after="0" w:line="240" w:lineRule="auto"/>
              <w:ind w:hanging="2"/>
              <w:jc w:val="center"/>
              <w:rPr>
                <w:b/>
                <w:bCs/>
              </w:rPr>
            </w:pPr>
          </w:p>
          <w:p w14:paraId="0901B0C4" w14:textId="77777777" w:rsidR="00743969" w:rsidRDefault="00743969" w:rsidP="00C442AC">
            <w:pPr>
              <w:spacing w:after="0" w:line="240" w:lineRule="auto"/>
              <w:ind w:hanging="2"/>
              <w:jc w:val="center"/>
              <w:rPr>
                <w:b/>
                <w:bCs/>
              </w:rPr>
            </w:pPr>
          </w:p>
          <w:p w14:paraId="5B194AF7" w14:textId="77777777" w:rsidR="00743969" w:rsidRDefault="00743969" w:rsidP="00C442AC">
            <w:pPr>
              <w:spacing w:after="0" w:line="240" w:lineRule="auto"/>
              <w:ind w:hanging="2"/>
              <w:jc w:val="center"/>
              <w:rPr>
                <w:b/>
                <w:bCs/>
              </w:rPr>
            </w:pPr>
          </w:p>
          <w:p w14:paraId="4E1A7839" w14:textId="77777777" w:rsidR="00743969" w:rsidRDefault="00743969" w:rsidP="00C442AC">
            <w:pPr>
              <w:spacing w:after="0" w:line="240" w:lineRule="auto"/>
              <w:ind w:hanging="2"/>
              <w:jc w:val="center"/>
              <w:rPr>
                <w:b/>
                <w:bCs/>
              </w:rPr>
            </w:pPr>
          </w:p>
          <w:p w14:paraId="06FF376D" w14:textId="77777777" w:rsidR="00743969" w:rsidRDefault="00743969" w:rsidP="00C442AC">
            <w:pPr>
              <w:spacing w:after="0" w:line="240" w:lineRule="auto"/>
              <w:ind w:hanging="2"/>
              <w:jc w:val="center"/>
              <w:rPr>
                <w:b/>
                <w:bCs/>
              </w:rPr>
            </w:pPr>
          </w:p>
          <w:p w14:paraId="39BDBE3E" w14:textId="77777777" w:rsidR="00743969" w:rsidRDefault="00743969" w:rsidP="00C442AC">
            <w:pPr>
              <w:spacing w:after="0" w:line="240" w:lineRule="auto"/>
              <w:ind w:hanging="2"/>
              <w:jc w:val="center"/>
              <w:rPr>
                <w:b/>
                <w:bCs/>
              </w:rPr>
            </w:pPr>
          </w:p>
          <w:p w14:paraId="69817AA9" w14:textId="77777777" w:rsidR="00743969" w:rsidRDefault="00743969" w:rsidP="00C442AC">
            <w:pPr>
              <w:spacing w:after="0" w:line="240" w:lineRule="auto"/>
              <w:ind w:hanging="2"/>
              <w:jc w:val="center"/>
              <w:rPr>
                <w:b/>
                <w:bCs/>
              </w:rPr>
            </w:pPr>
          </w:p>
          <w:p w14:paraId="1A4B0535" w14:textId="77777777" w:rsidR="00743969" w:rsidRDefault="00743969" w:rsidP="00C442AC">
            <w:pPr>
              <w:spacing w:after="0" w:line="240" w:lineRule="auto"/>
              <w:ind w:hanging="2"/>
              <w:jc w:val="center"/>
              <w:rPr>
                <w:b/>
                <w:bCs/>
              </w:rPr>
            </w:pPr>
          </w:p>
          <w:p w14:paraId="46D73EBD" w14:textId="77777777" w:rsidR="00743969" w:rsidRDefault="00743969" w:rsidP="00C442AC">
            <w:pPr>
              <w:spacing w:after="0" w:line="240" w:lineRule="auto"/>
              <w:ind w:hanging="2"/>
              <w:jc w:val="center"/>
              <w:rPr>
                <w:b/>
                <w:bCs/>
              </w:rPr>
            </w:pPr>
          </w:p>
          <w:p w14:paraId="624848CE" w14:textId="77777777" w:rsidR="00743969" w:rsidRDefault="00743969" w:rsidP="00C442AC">
            <w:pPr>
              <w:spacing w:after="0" w:line="240" w:lineRule="auto"/>
              <w:ind w:hanging="2"/>
              <w:jc w:val="center"/>
              <w:rPr>
                <w:b/>
                <w:bCs/>
              </w:rPr>
            </w:pPr>
          </w:p>
          <w:p w14:paraId="38D38C6A" w14:textId="77777777" w:rsidR="00743969" w:rsidRDefault="00743969" w:rsidP="00C442AC">
            <w:pPr>
              <w:spacing w:after="0" w:line="240" w:lineRule="auto"/>
              <w:ind w:hanging="2"/>
              <w:jc w:val="center"/>
              <w:rPr>
                <w:b/>
                <w:bCs/>
              </w:rPr>
            </w:pPr>
          </w:p>
          <w:p w14:paraId="789CA35D" w14:textId="77777777" w:rsidR="00743969" w:rsidRDefault="00743969" w:rsidP="00C442AC">
            <w:pPr>
              <w:spacing w:after="0" w:line="240" w:lineRule="auto"/>
              <w:ind w:hanging="2"/>
              <w:jc w:val="center"/>
              <w:rPr>
                <w:b/>
                <w:bCs/>
              </w:rPr>
            </w:pPr>
          </w:p>
          <w:p w14:paraId="66869824" w14:textId="77777777" w:rsidR="00743969" w:rsidRDefault="00743969" w:rsidP="00C442AC">
            <w:pPr>
              <w:spacing w:after="0" w:line="240" w:lineRule="auto"/>
              <w:ind w:hanging="2"/>
              <w:jc w:val="center"/>
              <w:rPr>
                <w:b/>
                <w:bCs/>
              </w:rPr>
            </w:pPr>
          </w:p>
          <w:p w14:paraId="6D11F9B8" w14:textId="77777777" w:rsidR="00743969" w:rsidRDefault="00743969" w:rsidP="00C442AC">
            <w:pPr>
              <w:spacing w:after="0" w:line="240" w:lineRule="auto"/>
              <w:ind w:hanging="2"/>
              <w:jc w:val="center"/>
              <w:rPr>
                <w:b/>
                <w:bCs/>
              </w:rPr>
            </w:pPr>
          </w:p>
          <w:p w14:paraId="2D1F6B14" w14:textId="77777777" w:rsidR="00743969" w:rsidRDefault="00743969" w:rsidP="00C442AC">
            <w:pPr>
              <w:spacing w:after="0" w:line="240" w:lineRule="auto"/>
              <w:ind w:hanging="2"/>
              <w:jc w:val="center"/>
              <w:rPr>
                <w:b/>
                <w:bCs/>
              </w:rPr>
            </w:pPr>
          </w:p>
          <w:p w14:paraId="1382DB25" w14:textId="65A6051F" w:rsidR="00A46221" w:rsidRPr="00C442AC" w:rsidRDefault="00A46221" w:rsidP="00C442AC">
            <w:pPr>
              <w:spacing w:after="0" w:line="240" w:lineRule="auto"/>
              <w:ind w:hanging="2"/>
              <w:jc w:val="center"/>
              <w:rPr>
                <w:b/>
                <w:bCs/>
              </w:rPr>
            </w:pPr>
            <w:r w:rsidRPr="00C442AC">
              <w:rPr>
                <w:b/>
                <w:bCs/>
              </w:rPr>
              <w:t>Partially Supports</w:t>
            </w:r>
          </w:p>
          <w:p w14:paraId="44E98524" w14:textId="2890DD37" w:rsidR="00B50055" w:rsidRPr="00897394" w:rsidRDefault="00B50055" w:rsidP="0089739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9722874" w14:textId="5F1BD5BC" w:rsidR="009468C1" w:rsidRDefault="00A46221" w:rsidP="009468C1">
            <w:pPr>
              <w:spacing w:after="0" w:line="240" w:lineRule="auto"/>
              <w:ind w:hanging="2"/>
            </w:pPr>
            <w:r>
              <w:lastRenderedPageBreak/>
              <w:t xml:space="preserve">Web: </w:t>
            </w:r>
            <w:r w:rsidR="009468C1">
              <w:t>Some instances of name, role and state being defined programmatically for custom controls are found in the tested page</w:t>
            </w:r>
            <w:r w:rsidR="004F4B7A">
              <w:t>s</w:t>
            </w:r>
            <w:r w:rsidR="009468C1">
              <w:t>.</w:t>
            </w:r>
          </w:p>
          <w:p w14:paraId="5A7B57F4" w14:textId="77777777" w:rsidR="00E761A0" w:rsidRDefault="00E761A0" w:rsidP="009468C1">
            <w:pPr>
              <w:spacing w:after="0" w:line="240" w:lineRule="auto"/>
              <w:ind w:hanging="2"/>
            </w:pPr>
          </w:p>
          <w:p w14:paraId="5B86CDDE" w14:textId="1BBE92B1" w:rsidR="009468C1" w:rsidRDefault="009468C1" w:rsidP="009468C1">
            <w:pPr>
              <w:spacing w:after="0" w:line="240" w:lineRule="auto"/>
              <w:ind w:hanging="2"/>
            </w:pPr>
            <w:r>
              <w:t xml:space="preserve">A few instances of state not </w:t>
            </w:r>
            <w:r w:rsidR="00E761A0">
              <w:t xml:space="preserve">being </w:t>
            </w:r>
            <w:r>
              <w:t xml:space="preserve">defined for interactive elements are found </w:t>
            </w:r>
            <w:r w:rsidR="004F4B7A">
              <w:t>across</w:t>
            </w:r>
            <w:r>
              <w:t xml:space="preserve"> the tested page</w:t>
            </w:r>
            <w:r w:rsidR="004F4B7A">
              <w:t>s</w:t>
            </w:r>
            <w:r>
              <w:t>.</w:t>
            </w:r>
          </w:p>
          <w:p w14:paraId="36EB7132" w14:textId="77777777" w:rsidR="00E761A0" w:rsidRDefault="00E761A0" w:rsidP="009468C1">
            <w:pPr>
              <w:spacing w:after="0" w:line="240" w:lineRule="auto"/>
              <w:ind w:hanging="2"/>
            </w:pPr>
          </w:p>
          <w:p w14:paraId="5D94B4C8" w14:textId="0DEC2BFC" w:rsidR="009468C1" w:rsidRDefault="009468C1" w:rsidP="009468C1">
            <w:pPr>
              <w:spacing w:after="0" w:line="240" w:lineRule="auto"/>
              <w:ind w:hanging="2"/>
            </w:pPr>
            <w:r>
              <w:lastRenderedPageBreak/>
              <w:t xml:space="preserve">A few instances of </w:t>
            </w:r>
            <w:r w:rsidR="00C54C3C">
              <w:t>roles</w:t>
            </w:r>
            <w:r w:rsidR="00E761A0">
              <w:t xml:space="preserve"> being</w:t>
            </w:r>
            <w:r>
              <w:t xml:space="preserve"> defined in</w:t>
            </w:r>
            <w:r w:rsidR="00AC4305">
              <w:t>appropriately</w:t>
            </w:r>
            <w:r>
              <w:t xml:space="preserve"> for the interactive elements are found </w:t>
            </w:r>
            <w:r w:rsidR="004F4B7A">
              <w:t>across</w:t>
            </w:r>
            <w:r>
              <w:t xml:space="preserve"> the tested page</w:t>
            </w:r>
            <w:r w:rsidR="004F4B7A">
              <w:t>s</w:t>
            </w:r>
            <w:r>
              <w:t>.</w:t>
            </w:r>
          </w:p>
          <w:p w14:paraId="5A4229F4" w14:textId="77777777" w:rsidR="00E761A0" w:rsidRDefault="00E761A0" w:rsidP="009468C1">
            <w:pPr>
              <w:spacing w:after="0" w:line="240" w:lineRule="auto"/>
              <w:ind w:hanging="2"/>
            </w:pPr>
          </w:p>
          <w:p w14:paraId="75258E42" w14:textId="3CE90121" w:rsidR="00F40447" w:rsidRDefault="00F40447" w:rsidP="009468C1">
            <w:pPr>
              <w:spacing w:after="0" w:line="240" w:lineRule="auto"/>
              <w:ind w:hanging="2"/>
            </w:pPr>
            <w:r>
              <w:t xml:space="preserve">A few instances of unclear functionality of </w:t>
            </w:r>
            <w:r w:rsidR="004F4B7A">
              <w:t>buttons</w:t>
            </w:r>
            <w:r w:rsidR="00897394">
              <w:t xml:space="preserve"> and tabs</w:t>
            </w:r>
            <w:r w:rsidR="004F4B7A">
              <w:t xml:space="preserve"> are</w:t>
            </w:r>
            <w:r>
              <w:t xml:space="preserve"> found </w:t>
            </w:r>
            <w:r w:rsidR="004F4B7A">
              <w:t>across</w:t>
            </w:r>
            <w:r>
              <w:t xml:space="preserve"> the </w:t>
            </w:r>
            <w:r w:rsidR="002258E0">
              <w:t xml:space="preserve">tested </w:t>
            </w:r>
            <w:r>
              <w:t>page</w:t>
            </w:r>
            <w:r w:rsidR="004F4B7A">
              <w:t>s</w:t>
            </w:r>
            <w:r>
              <w:t>.</w:t>
            </w:r>
          </w:p>
          <w:p w14:paraId="1FA12C60" w14:textId="77777777" w:rsidR="00E761A0" w:rsidRDefault="00E761A0" w:rsidP="009468C1">
            <w:pPr>
              <w:spacing w:after="0" w:line="240" w:lineRule="auto"/>
              <w:ind w:hanging="2"/>
            </w:pPr>
          </w:p>
          <w:p w14:paraId="3561A48D" w14:textId="71DC2157" w:rsidR="00C430AD" w:rsidRDefault="00C430AD" w:rsidP="009468C1">
            <w:pPr>
              <w:spacing w:after="0" w:line="240" w:lineRule="auto"/>
              <w:ind w:hanging="2"/>
            </w:pPr>
            <w:r>
              <w:t xml:space="preserve">A few instances of </w:t>
            </w:r>
            <w:r w:rsidR="00C54C3C">
              <w:t xml:space="preserve">the </w:t>
            </w:r>
            <w:r>
              <w:t xml:space="preserve">aria attribute </w:t>
            </w:r>
            <w:r w:rsidR="00E761A0">
              <w:t xml:space="preserve">being </w:t>
            </w:r>
            <w:r>
              <w:t>defined inappropriately are found across the tested pages.</w:t>
            </w:r>
          </w:p>
          <w:p w14:paraId="596C4D7B" w14:textId="77777777" w:rsidR="00E761A0" w:rsidRDefault="00E761A0" w:rsidP="009468C1">
            <w:pPr>
              <w:spacing w:after="0" w:line="240" w:lineRule="auto"/>
              <w:ind w:hanging="2"/>
            </w:pPr>
          </w:p>
          <w:p w14:paraId="2CE85584" w14:textId="1BECC89E" w:rsidR="009468C1" w:rsidRDefault="009468C1" w:rsidP="009468C1">
            <w:pPr>
              <w:spacing w:after="0" w:line="240" w:lineRule="auto"/>
              <w:ind w:hanging="2"/>
            </w:pPr>
            <w:r>
              <w:t xml:space="preserve">A few instances of </w:t>
            </w:r>
            <w:r w:rsidR="00AC4305">
              <w:t xml:space="preserve">content </w:t>
            </w:r>
            <w:r w:rsidR="00C430AD">
              <w:t xml:space="preserve">not </w:t>
            </w:r>
            <w:r w:rsidR="00E761A0">
              <w:t xml:space="preserve">being </w:t>
            </w:r>
            <w:r w:rsidR="00AC4305">
              <w:t>announce</w:t>
            </w:r>
            <w:r w:rsidR="00C430AD">
              <w:t>d</w:t>
            </w:r>
            <w:r w:rsidR="00AC4305">
              <w:t xml:space="preserve"> for </w:t>
            </w:r>
            <w:r w:rsidR="00C430AD">
              <w:t xml:space="preserve">screen reader </w:t>
            </w:r>
            <w:r w:rsidR="00AC4305">
              <w:t xml:space="preserve">users </w:t>
            </w:r>
            <w:r>
              <w:t xml:space="preserve">are found </w:t>
            </w:r>
            <w:r w:rsidR="00AC4305">
              <w:t>across</w:t>
            </w:r>
            <w:r>
              <w:t xml:space="preserve"> the tested page</w:t>
            </w:r>
            <w:r w:rsidR="00AC4305">
              <w:t>s</w:t>
            </w:r>
            <w:r>
              <w:t>.</w:t>
            </w:r>
          </w:p>
          <w:p w14:paraId="561BBE2B" w14:textId="77777777" w:rsidR="00E761A0" w:rsidRDefault="00E761A0" w:rsidP="009468C1">
            <w:pPr>
              <w:spacing w:after="0" w:line="240" w:lineRule="auto"/>
              <w:ind w:hanging="2"/>
            </w:pPr>
          </w:p>
          <w:p w14:paraId="4A88F853" w14:textId="5BF2EA50" w:rsidR="009B59C4" w:rsidRDefault="009468C1" w:rsidP="00897394">
            <w:pPr>
              <w:spacing w:after="0" w:line="240" w:lineRule="auto"/>
              <w:ind w:hanging="2"/>
            </w:pPr>
            <w:r>
              <w:t>A</w:t>
            </w:r>
            <w:r w:rsidR="003E7A72">
              <w:t xml:space="preserve"> few </w:t>
            </w:r>
            <w:r>
              <w:t>instance</w:t>
            </w:r>
            <w:r w:rsidR="003E7A72">
              <w:t>s</w:t>
            </w:r>
            <w:r>
              <w:t xml:space="preserve"> of </w:t>
            </w:r>
            <w:r w:rsidR="00AC4305">
              <w:t xml:space="preserve">updated content not </w:t>
            </w:r>
            <w:r w:rsidR="00E761A0">
              <w:t xml:space="preserve">being </w:t>
            </w:r>
            <w:r w:rsidR="00C54C3C">
              <w:t>announced</w:t>
            </w:r>
            <w:r w:rsidR="00AC4305">
              <w:t xml:space="preserve"> for screen readers </w:t>
            </w:r>
            <w:r w:rsidR="003E7A72">
              <w:t xml:space="preserve">are </w:t>
            </w:r>
            <w:r>
              <w:t xml:space="preserve">found </w:t>
            </w:r>
            <w:r w:rsidR="00AC4305">
              <w:t>across</w:t>
            </w:r>
            <w:r>
              <w:t xml:space="preserve"> the tested page</w:t>
            </w:r>
            <w:r w:rsidR="00AC4305">
              <w:t>s</w:t>
            </w:r>
            <w:r w:rsidR="00F52E9F">
              <w:t xml:space="preserve">. </w:t>
            </w:r>
          </w:p>
          <w:p w14:paraId="445D6618" w14:textId="77777777" w:rsidR="00E761A0" w:rsidRDefault="00E761A0" w:rsidP="00897394">
            <w:pPr>
              <w:spacing w:after="0" w:line="240" w:lineRule="auto"/>
              <w:ind w:hanging="2"/>
            </w:pPr>
          </w:p>
          <w:p w14:paraId="2C6911FB" w14:textId="43DF144F" w:rsidR="00C430AD" w:rsidRDefault="00C430AD" w:rsidP="00897394">
            <w:pPr>
              <w:spacing w:after="0" w:line="240" w:lineRule="auto"/>
              <w:ind w:hanging="2"/>
            </w:pPr>
            <w:r>
              <w:t>A few instances of modal dialog</w:t>
            </w:r>
            <w:r w:rsidR="00E761A0">
              <w:t xml:space="preserve"> being</w:t>
            </w:r>
            <w:r>
              <w:t xml:space="preserve"> inaccessible for screen reader users are found across the tested pages.</w:t>
            </w:r>
          </w:p>
          <w:p w14:paraId="067194CF" w14:textId="77777777" w:rsidR="00E761A0" w:rsidRDefault="00E761A0" w:rsidP="00897394">
            <w:pPr>
              <w:spacing w:after="0" w:line="240" w:lineRule="auto"/>
              <w:ind w:hanging="2"/>
            </w:pPr>
          </w:p>
          <w:p w14:paraId="0CFABEBC" w14:textId="6FB72DCE" w:rsidR="00C54C3C" w:rsidRPr="00807FF7" w:rsidRDefault="00C54C3C" w:rsidP="00897394">
            <w:pPr>
              <w:spacing w:after="0" w:line="240" w:lineRule="auto"/>
              <w:ind w:hanging="2"/>
            </w:pPr>
            <w:r>
              <w:t xml:space="preserve">A few instances of hidden content </w:t>
            </w:r>
            <w:r w:rsidR="00E761A0">
              <w:t xml:space="preserve">being </w:t>
            </w:r>
            <w:r>
              <w:t>available for screen readers are found across the tested pages.</w:t>
            </w:r>
          </w:p>
        </w:tc>
      </w:tr>
    </w:tbl>
    <w:p w14:paraId="194305A0" w14:textId="77777777" w:rsidR="003D2163" w:rsidRDefault="003D2163" w:rsidP="003D2163">
      <w:pPr>
        <w:spacing w:after="0" w:line="240" w:lineRule="auto"/>
        <w:rPr>
          <w:rFonts w:ascii="Arial" w:eastAsia="Times New Roman" w:hAnsi="Arial" w:cs="Arial"/>
          <w:b/>
          <w:bCs/>
          <w:sz w:val="24"/>
          <w:szCs w:val="24"/>
        </w:rPr>
      </w:pPr>
    </w:p>
    <w:p w14:paraId="3B3B82CC" w14:textId="77777777" w:rsidR="003D2163" w:rsidRPr="00B83919" w:rsidRDefault="003D2163" w:rsidP="00B83919">
      <w:pPr>
        <w:pStyle w:val="Heading3"/>
      </w:pPr>
      <w:bookmarkStart w:id="14" w:name="_Toc512938932"/>
      <w:r w:rsidRPr="00B83919">
        <w:t xml:space="preserve">Table 2: </w:t>
      </w:r>
      <w:r w:rsidR="00327269">
        <w:t>Success</w:t>
      </w:r>
      <w:r w:rsidR="00327269" w:rsidRPr="00B83919">
        <w:t xml:space="preserve"> </w:t>
      </w:r>
      <w:r w:rsidRPr="00B83919">
        <w:t>Criteria, Level AA</w:t>
      </w:r>
      <w:bookmarkEnd w:id="14"/>
    </w:p>
    <w:p w14:paraId="7515A45F" w14:textId="6E06B96D" w:rsidR="003D2163" w:rsidRPr="00ED3C4C" w:rsidRDefault="003D2163" w:rsidP="00270F56"/>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4FBA4E3A" w14:textId="77777777"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A4FCFAA"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2DE900A"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6F489CF5"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3A08D2" w:rsidRPr="00B83919" w14:paraId="0F89360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957DE36" w14:textId="77777777" w:rsidR="003A08D2" w:rsidRPr="00C06079" w:rsidRDefault="003A08D2" w:rsidP="003A08D2">
            <w:pPr>
              <w:spacing w:after="0" w:line="240" w:lineRule="auto"/>
              <w:rPr>
                <w:rFonts w:eastAsia="Times New Roman" w:cs="Arial"/>
                <w:b/>
              </w:rPr>
            </w:pPr>
            <w:hyperlink r:id="rId54" w:anchor="media-equiv-real-time-captions" w:history="1">
              <w:r w:rsidRPr="00C06079">
                <w:rPr>
                  <w:rStyle w:val="Hyperlink"/>
                  <w:rFonts w:eastAsia="Times New Roman" w:cs="Arial"/>
                  <w:b/>
                </w:rPr>
                <w:t>1.2.4 Captions (Live)</w:t>
              </w:r>
            </w:hyperlink>
            <w:r w:rsidRPr="00C06079">
              <w:t xml:space="preserve"> (Level AA)</w:t>
            </w:r>
          </w:p>
          <w:p w14:paraId="7AF4A0F8" w14:textId="77777777" w:rsidR="003A08D2" w:rsidRPr="00C06079" w:rsidRDefault="003A08D2" w:rsidP="003A08D2">
            <w:pPr>
              <w:spacing w:after="0" w:line="240" w:lineRule="auto"/>
              <w:ind w:left="360"/>
              <w:rPr>
                <w:rFonts w:eastAsia="Times New Roman" w:cs="Arial"/>
              </w:rPr>
            </w:pPr>
            <w:r w:rsidRPr="00C06079">
              <w:rPr>
                <w:rFonts w:eastAsia="Times New Roman" w:cs="Arial"/>
              </w:rPr>
              <w:t>Also applies to:</w:t>
            </w:r>
          </w:p>
          <w:p w14:paraId="15D044C1" w14:textId="77777777" w:rsidR="003A08D2" w:rsidRPr="00C06079" w:rsidRDefault="003A08D2" w:rsidP="003A08D2">
            <w:pPr>
              <w:spacing w:after="0" w:line="240" w:lineRule="auto"/>
              <w:ind w:left="360"/>
              <w:rPr>
                <w:rFonts w:eastAsia="Times New Roman" w:cs="Arial"/>
              </w:rPr>
            </w:pPr>
            <w:r w:rsidRPr="00C06079">
              <w:rPr>
                <w:rFonts w:eastAsia="Times New Roman" w:cs="Arial"/>
              </w:rPr>
              <w:t>EN 301 549 Criteria</w:t>
            </w:r>
          </w:p>
          <w:p w14:paraId="71EA60EC"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9.1.2.4</w:t>
            </w:r>
            <w:r w:rsidRPr="00C06079">
              <w:rPr>
                <w:rFonts w:eastAsia="Times New Roman" w:cs="Arial"/>
              </w:rPr>
              <w:t xml:space="preserve"> (Web)</w:t>
            </w:r>
          </w:p>
          <w:p w14:paraId="47954282"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10.1.2.4</w:t>
            </w:r>
            <w:r w:rsidRPr="00C06079">
              <w:rPr>
                <w:rFonts w:eastAsia="Times New Roman" w:cs="Arial"/>
              </w:rPr>
              <w:t xml:space="preserve"> </w:t>
            </w:r>
            <w:r>
              <w:rPr>
                <w:rFonts w:eastAsia="Times New Roman" w:cs="Arial"/>
              </w:rPr>
              <w:t>(Non-web document)</w:t>
            </w:r>
          </w:p>
          <w:p w14:paraId="442549F8"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lastRenderedPageBreak/>
              <w:t>11.1.2.4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59399A4"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11.1.2.4</w:t>
            </w:r>
            <w:r w:rsidRPr="00C06079">
              <w:rPr>
                <w:rFonts w:eastAsia="Times New Roman" w:cs="Arial"/>
              </w:rPr>
              <w:t xml:space="preserve"> (Closed Software)</w:t>
            </w:r>
          </w:p>
          <w:p w14:paraId="6A7A0DA7" w14:textId="77777777" w:rsidR="003A08D2" w:rsidRPr="00C06079" w:rsidRDefault="003A08D2" w:rsidP="003A08D2">
            <w:pPr>
              <w:numPr>
                <w:ilvl w:val="0"/>
                <w:numId w:val="1"/>
              </w:numPr>
              <w:spacing w:after="0" w:line="240" w:lineRule="auto"/>
              <w:ind w:left="1080"/>
              <w:rPr>
                <w:rFonts w:eastAsia="Times New Roman" w:cs="Arial"/>
                <w:bCs/>
              </w:rPr>
            </w:pPr>
            <w:r>
              <w:t>11.8.2 (Authoring Tool)</w:t>
            </w:r>
          </w:p>
          <w:p w14:paraId="676AC124" w14:textId="77777777" w:rsidR="003A08D2" w:rsidRPr="00C06079" w:rsidRDefault="003A08D2" w:rsidP="003A08D2">
            <w:pPr>
              <w:numPr>
                <w:ilvl w:val="0"/>
                <w:numId w:val="1"/>
              </w:numPr>
              <w:spacing w:after="0" w:line="240" w:lineRule="auto"/>
              <w:ind w:left="1080"/>
              <w:rPr>
                <w:rFonts w:eastAsia="Times New Roman" w:cs="Arial"/>
                <w:bCs/>
              </w:rPr>
            </w:pPr>
            <w:r>
              <w:t>12.1.2 (Product Docs)</w:t>
            </w:r>
          </w:p>
          <w:p w14:paraId="05807D7D" w14:textId="77777777" w:rsidR="003A08D2" w:rsidRPr="00C06079" w:rsidRDefault="003A08D2" w:rsidP="003A08D2">
            <w:pPr>
              <w:numPr>
                <w:ilvl w:val="0"/>
                <w:numId w:val="2"/>
              </w:numPr>
              <w:spacing w:after="0" w:line="240" w:lineRule="auto"/>
              <w:ind w:left="1080"/>
              <w:rPr>
                <w:rFonts w:eastAsia="Times New Roman" w:cs="Arial"/>
              </w:rPr>
            </w:pPr>
            <w:r>
              <w:t>12.2.4 (Support Docs)</w:t>
            </w:r>
          </w:p>
          <w:p w14:paraId="2D5ADE1B" w14:textId="77777777" w:rsidR="003A08D2" w:rsidRPr="00C06079" w:rsidRDefault="003A08D2" w:rsidP="003A08D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2078668" w14:textId="77777777" w:rsidR="003A08D2" w:rsidRPr="00C06079" w:rsidRDefault="003A08D2" w:rsidP="003A08D2">
            <w:pPr>
              <w:numPr>
                <w:ilvl w:val="0"/>
                <w:numId w:val="1"/>
              </w:numPr>
              <w:spacing w:after="0" w:line="240" w:lineRule="auto"/>
              <w:ind w:left="1080"/>
              <w:rPr>
                <w:rFonts w:eastAsia="Times New Roman" w:cs="Arial"/>
              </w:rPr>
            </w:pPr>
            <w:r w:rsidRPr="00C06079">
              <w:rPr>
                <w:rFonts w:eastAsia="Times New Roman" w:cs="Arial"/>
              </w:rPr>
              <w:t>501 (Web)(Software)</w:t>
            </w:r>
          </w:p>
          <w:p w14:paraId="45BBFA08" w14:textId="77777777" w:rsidR="003A08D2" w:rsidRPr="00C06079" w:rsidRDefault="003A08D2" w:rsidP="003A08D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773CBDD" w14:textId="77777777" w:rsidR="003A08D2" w:rsidRPr="00C06079" w:rsidRDefault="003A08D2" w:rsidP="003A08D2">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11317C47" w14:textId="05A7BC66" w:rsidR="003A08D2" w:rsidRPr="00507AEB" w:rsidRDefault="003A08D2" w:rsidP="00507AEB">
            <w:pPr>
              <w:spacing w:after="0" w:line="240" w:lineRule="auto"/>
              <w:ind w:hanging="2"/>
              <w:jc w:val="center"/>
              <w:rPr>
                <w:b/>
                <w:bCs/>
              </w:rPr>
            </w:pPr>
            <w:r w:rsidRPr="00507AEB">
              <w:rPr>
                <w:b/>
                <w:bCs/>
              </w:rPr>
              <w:lastRenderedPageBreak/>
              <w:t>Not Applicable</w:t>
            </w:r>
          </w:p>
          <w:p w14:paraId="0B5D9369" w14:textId="5883544E" w:rsidR="00D4178E" w:rsidRPr="005D1151" w:rsidRDefault="00D4178E" w:rsidP="005D115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6B7556A0" w14:textId="4DA07C38" w:rsidR="00D4178E" w:rsidRPr="00507AEB" w:rsidRDefault="003A08D2" w:rsidP="005D1151">
            <w:pPr>
              <w:spacing w:after="0" w:line="240" w:lineRule="auto"/>
              <w:ind w:hanging="2"/>
            </w:pPr>
            <w:r>
              <w:t>Web: Live multimedia content is not present in the tested pages.</w:t>
            </w:r>
          </w:p>
        </w:tc>
      </w:tr>
      <w:tr w:rsidR="003A08D2" w:rsidRPr="00B83919" w14:paraId="32A7AE08"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DE9A433" w14:textId="77777777" w:rsidR="003A08D2" w:rsidRPr="00C06079" w:rsidRDefault="003A08D2" w:rsidP="003A08D2">
            <w:pPr>
              <w:spacing w:after="0" w:line="240" w:lineRule="auto"/>
              <w:rPr>
                <w:rFonts w:eastAsia="Times New Roman" w:cs="Arial"/>
                <w:b/>
              </w:rPr>
            </w:pPr>
            <w:hyperlink r:id="rId55" w:anchor="media-equiv-audio-desc-only" w:history="1">
              <w:r w:rsidRPr="00C06079">
                <w:rPr>
                  <w:rStyle w:val="Hyperlink"/>
                  <w:rFonts w:eastAsia="Times New Roman" w:cs="Arial"/>
                  <w:b/>
                </w:rPr>
                <w:t>1.2.5 Audio Description (Prerecorded)</w:t>
              </w:r>
            </w:hyperlink>
            <w:r w:rsidRPr="00C06079">
              <w:t xml:space="preserve"> (Level AA)</w:t>
            </w:r>
          </w:p>
          <w:p w14:paraId="274CF838" w14:textId="77777777" w:rsidR="003A08D2" w:rsidRPr="00C06079" w:rsidRDefault="003A08D2" w:rsidP="003A08D2">
            <w:pPr>
              <w:spacing w:after="0" w:line="240" w:lineRule="auto"/>
              <w:ind w:left="360"/>
              <w:rPr>
                <w:rFonts w:eastAsia="Times New Roman" w:cs="Arial"/>
              </w:rPr>
            </w:pPr>
            <w:r w:rsidRPr="00C06079">
              <w:rPr>
                <w:rFonts w:eastAsia="Times New Roman" w:cs="Arial"/>
              </w:rPr>
              <w:t>Also applies to:</w:t>
            </w:r>
          </w:p>
          <w:p w14:paraId="4EDB3EF4" w14:textId="77777777" w:rsidR="003A08D2" w:rsidRPr="00C06079" w:rsidRDefault="003A08D2" w:rsidP="003A08D2">
            <w:pPr>
              <w:spacing w:after="0" w:line="240" w:lineRule="auto"/>
              <w:ind w:left="360"/>
              <w:rPr>
                <w:rFonts w:eastAsia="Times New Roman" w:cs="Arial"/>
              </w:rPr>
            </w:pPr>
            <w:r w:rsidRPr="00C06079">
              <w:rPr>
                <w:rFonts w:eastAsia="Times New Roman" w:cs="Arial"/>
              </w:rPr>
              <w:t>EN 301 549 Criteria</w:t>
            </w:r>
          </w:p>
          <w:p w14:paraId="4C0B02D6"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9.1.2.5</w:t>
            </w:r>
            <w:r w:rsidRPr="00C06079">
              <w:rPr>
                <w:rFonts w:eastAsia="Times New Roman" w:cs="Arial"/>
              </w:rPr>
              <w:t xml:space="preserve"> (Web)</w:t>
            </w:r>
          </w:p>
          <w:p w14:paraId="5D78B0AB"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10.1.2.5</w:t>
            </w:r>
            <w:r w:rsidRPr="00C06079">
              <w:rPr>
                <w:rFonts w:eastAsia="Times New Roman" w:cs="Arial"/>
              </w:rPr>
              <w:t xml:space="preserve"> </w:t>
            </w:r>
            <w:r>
              <w:rPr>
                <w:rFonts w:eastAsia="Times New Roman" w:cs="Arial"/>
              </w:rPr>
              <w:t>(Non-web document)</w:t>
            </w:r>
          </w:p>
          <w:p w14:paraId="7A1E83A8"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11.1.2.5</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7FADC7AD" w14:textId="77777777" w:rsidR="003A08D2" w:rsidRPr="00C06079" w:rsidRDefault="003A08D2" w:rsidP="003A08D2">
            <w:pPr>
              <w:numPr>
                <w:ilvl w:val="0"/>
                <w:numId w:val="2"/>
              </w:numPr>
              <w:spacing w:after="0" w:line="240" w:lineRule="auto"/>
              <w:ind w:left="1080"/>
              <w:rPr>
                <w:rFonts w:eastAsia="Times New Roman" w:cs="Arial"/>
              </w:rPr>
            </w:pPr>
            <w:r>
              <w:rPr>
                <w:rFonts w:eastAsia="Times New Roman" w:cs="Arial"/>
              </w:rPr>
              <w:t>11.1.2.5</w:t>
            </w:r>
            <w:r w:rsidRPr="00C06079">
              <w:rPr>
                <w:rFonts w:eastAsia="Times New Roman" w:cs="Arial"/>
              </w:rPr>
              <w:t xml:space="preserve"> (Closed Software)</w:t>
            </w:r>
          </w:p>
          <w:p w14:paraId="48D23D98" w14:textId="77777777" w:rsidR="003A08D2" w:rsidRPr="00C06079" w:rsidRDefault="003A08D2" w:rsidP="003A08D2">
            <w:pPr>
              <w:numPr>
                <w:ilvl w:val="0"/>
                <w:numId w:val="1"/>
              </w:numPr>
              <w:spacing w:after="0" w:line="240" w:lineRule="auto"/>
              <w:ind w:left="1080"/>
              <w:rPr>
                <w:rFonts w:eastAsia="Times New Roman" w:cs="Arial"/>
                <w:bCs/>
              </w:rPr>
            </w:pPr>
            <w:r>
              <w:t>11.8.2 (Authoring Tool)</w:t>
            </w:r>
          </w:p>
          <w:p w14:paraId="4491D2E6" w14:textId="77777777" w:rsidR="003A08D2" w:rsidRPr="00C06079" w:rsidRDefault="003A08D2" w:rsidP="003A08D2">
            <w:pPr>
              <w:numPr>
                <w:ilvl w:val="0"/>
                <w:numId w:val="1"/>
              </w:numPr>
              <w:spacing w:after="0" w:line="240" w:lineRule="auto"/>
              <w:ind w:left="1080"/>
              <w:rPr>
                <w:rFonts w:eastAsia="Times New Roman" w:cs="Arial"/>
                <w:bCs/>
              </w:rPr>
            </w:pPr>
            <w:r>
              <w:t>12.1.2 (Product Docs)</w:t>
            </w:r>
          </w:p>
          <w:p w14:paraId="2954A3DD" w14:textId="77777777" w:rsidR="003A08D2" w:rsidRPr="00C06079" w:rsidRDefault="003A08D2" w:rsidP="003A08D2">
            <w:pPr>
              <w:numPr>
                <w:ilvl w:val="0"/>
                <w:numId w:val="2"/>
              </w:numPr>
              <w:spacing w:after="0" w:line="240" w:lineRule="auto"/>
              <w:ind w:left="1080"/>
              <w:rPr>
                <w:rFonts w:eastAsia="Times New Roman" w:cs="Arial"/>
              </w:rPr>
            </w:pPr>
            <w:r>
              <w:t>12.2.4 (Support Docs)</w:t>
            </w:r>
          </w:p>
          <w:p w14:paraId="2F1F14C0" w14:textId="77777777" w:rsidR="003A08D2" w:rsidRPr="00C06079" w:rsidRDefault="003A08D2" w:rsidP="003A08D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66BDDD2" w14:textId="77777777" w:rsidR="003A08D2" w:rsidRPr="00C06079" w:rsidRDefault="003A08D2" w:rsidP="003A08D2">
            <w:pPr>
              <w:numPr>
                <w:ilvl w:val="0"/>
                <w:numId w:val="1"/>
              </w:numPr>
              <w:spacing w:after="0" w:line="240" w:lineRule="auto"/>
              <w:ind w:left="1080"/>
              <w:rPr>
                <w:rFonts w:eastAsia="Times New Roman" w:cs="Arial"/>
              </w:rPr>
            </w:pPr>
            <w:r w:rsidRPr="00C06079">
              <w:rPr>
                <w:rFonts w:eastAsia="Times New Roman" w:cs="Arial"/>
              </w:rPr>
              <w:t>501 (Web)(Software)</w:t>
            </w:r>
          </w:p>
          <w:p w14:paraId="0329937D" w14:textId="77777777" w:rsidR="003A08D2" w:rsidRPr="00C06079" w:rsidRDefault="003A08D2" w:rsidP="003A08D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6D0BDFD9" w14:textId="77777777" w:rsidR="003A08D2" w:rsidRPr="00C06079" w:rsidRDefault="003A08D2" w:rsidP="003A08D2">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3300A79A" w14:textId="3AA87E5C" w:rsidR="003A08D2" w:rsidRPr="00A41996" w:rsidRDefault="008E3852" w:rsidP="00A41996">
            <w:pPr>
              <w:spacing w:after="0" w:line="240" w:lineRule="auto"/>
              <w:ind w:hanging="2"/>
              <w:jc w:val="center"/>
              <w:rPr>
                <w:b/>
                <w:bCs/>
              </w:rPr>
            </w:pPr>
            <w:r>
              <w:rPr>
                <w:b/>
                <w:bCs/>
              </w:rPr>
              <w:t>Not A</w:t>
            </w:r>
            <w:r w:rsidR="00D40D67">
              <w:rPr>
                <w:b/>
                <w:bCs/>
              </w:rPr>
              <w:t>pplicable</w:t>
            </w:r>
          </w:p>
          <w:p w14:paraId="059BE6BA" w14:textId="41461F8F" w:rsidR="00644D6C" w:rsidRPr="005D1151" w:rsidRDefault="00644D6C" w:rsidP="005D115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hideMark/>
          </w:tcPr>
          <w:p w14:paraId="7185BCC4" w14:textId="17649999" w:rsidR="00644D6C" w:rsidRPr="00A41996" w:rsidRDefault="003A08D2" w:rsidP="005D1151">
            <w:pPr>
              <w:spacing w:after="0" w:line="240" w:lineRule="auto"/>
              <w:ind w:hanging="2"/>
            </w:pPr>
            <w:r>
              <w:t xml:space="preserve">Web: </w:t>
            </w:r>
            <w:r w:rsidR="008E3852">
              <w:t>Prerecorded multimedia content is not present in the tested pages</w:t>
            </w:r>
            <w:r>
              <w:t>.</w:t>
            </w:r>
          </w:p>
        </w:tc>
      </w:tr>
      <w:tr w:rsidR="00703747" w:rsidRPr="00832320" w14:paraId="549AFE6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5CC3901" w14:textId="77777777" w:rsidR="00703747" w:rsidRPr="008E4A06" w:rsidRDefault="00703747" w:rsidP="00703747">
            <w:pPr>
              <w:spacing w:after="0" w:line="240" w:lineRule="auto"/>
              <w:rPr>
                <w:rFonts w:eastAsia="Times New Roman" w:cs="Arial"/>
                <w:b/>
              </w:rPr>
            </w:pPr>
            <w:hyperlink r:id="rId56" w:anchor="orientation" w:history="1">
              <w:r w:rsidRPr="008E4A06">
                <w:rPr>
                  <w:rStyle w:val="Hyperlink"/>
                  <w:rFonts w:eastAsia="Times New Roman" w:cs="Arial"/>
                  <w:b/>
                </w:rPr>
                <w:t>1.3.4 Orientation</w:t>
              </w:r>
            </w:hyperlink>
            <w:r w:rsidRPr="008E4A06">
              <w:t xml:space="preserve"> (Level AA 2.1 </w:t>
            </w:r>
            <w:r>
              <w:t>and 2.2</w:t>
            </w:r>
            <w:r w:rsidRPr="008E4A06">
              <w:t>)</w:t>
            </w:r>
          </w:p>
          <w:p w14:paraId="66B3BBDE" w14:textId="77777777" w:rsidR="00703747" w:rsidRPr="008E4A06" w:rsidRDefault="00703747" w:rsidP="00703747">
            <w:pPr>
              <w:spacing w:after="0" w:line="240" w:lineRule="auto"/>
              <w:ind w:left="360"/>
              <w:rPr>
                <w:rFonts w:eastAsia="Times New Roman" w:cs="Arial"/>
              </w:rPr>
            </w:pPr>
            <w:r w:rsidRPr="008E4A06">
              <w:rPr>
                <w:rFonts w:eastAsia="Times New Roman" w:cs="Arial"/>
              </w:rPr>
              <w:t>Also applies to:</w:t>
            </w:r>
          </w:p>
          <w:p w14:paraId="183B320E" w14:textId="77777777" w:rsidR="00703747" w:rsidRPr="00EC2B77" w:rsidRDefault="00703747" w:rsidP="00703747">
            <w:pPr>
              <w:spacing w:after="0" w:line="240" w:lineRule="auto"/>
              <w:ind w:left="360"/>
              <w:rPr>
                <w:rFonts w:eastAsia="Times New Roman" w:cs="Arial"/>
              </w:rPr>
            </w:pPr>
            <w:r w:rsidRPr="00EC2B77">
              <w:rPr>
                <w:rFonts w:eastAsia="Times New Roman" w:cs="Arial"/>
              </w:rPr>
              <w:t>EN 301 549 Criteria</w:t>
            </w:r>
          </w:p>
          <w:p w14:paraId="31FC06F9" w14:textId="77777777" w:rsidR="00703747" w:rsidRPr="00E45F1E" w:rsidRDefault="00703747" w:rsidP="00703747">
            <w:pPr>
              <w:numPr>
                <w:ilvl w:val="0"/>
                <w:numId w:val="2"/>
              </w:numPr>
              <w:spacing w:after="0" w:line="240" w:lineRule="auto"/>
              <w:ind w:left="1080"/>
              <w:rPr>
                <w:rFonts w:eastAsia="Times New Roman" w:cs="Arial"/>
              </w:rPr>
            </w:pPr>
            <w:r w:rsidRPr="00E45F1E">
              <w:rPr>
                <w:rFonts w:eastAsia="Times New Roman" w:cs="Arial"/>
              </w:rPr>
              <w:t>9.1.3.4 (Web)</w:t>
            </w:r>
          </w:p>
          <w:p w14:paraId="2CA447AA" w14:textId="77777777" w:rsidR="00703747" w:rsidRPr="00E45F1E" w:rsidRDefault="00703747" w:rsidP="00703747">
            <w:pPr>
              <w:numPr>
                <w:ilvl w:val="0"/>
                <w:numId w:val="2"/>
              </w:numPr>
              <w:spacing w:after="0" w:line="240" w:lineRule="auto"/>
              <w:ind w:left="1080"/>
              <w:rPr>
                <w:rFonts w:eastAsia="Times New Roman" w:cs="Arial"/>
              </w:rPr>
            </w:pPr>
            <w:r w:rsidRPr="00E45F1E">
              <w:rPr>
                <w:rFonts w:eastAsia="Times New Roman" w:cs="Arial"/>
              </w:rPr>
              <w:t xml:space="preserve">10.1.3.4 </w:t>
            </w:r>
            <w:r>
              <w:rPr>
                <w:rFonts w:eastAsia="Times New Roman" w:cs="Arial"/>
              </w:rPr>
              <w:t>(Non-web document)</w:t>
            </w:r>
          </w:p>
          <w:p w14:paraId="355E09FE" w14:textId="77777777" w:rsidR="00703747" w:rsidRPr="00E45F1E" w:rsidRDefault="00703747" w:rsidP="00703747">
            <w:pPr>
              <w:numPr>
                <w:ilvl w:val="0"/>
                <w:numId w:val="2"/>
              </w:numPr>
              <w:spacing w:after="0" w:line="240" w:lineRule="auto"/>
              <w:ind w:left="1080"/>
              <w:rPr>
                <w:rFonts w:eastAsia="Times New Roman" w:cs="Arial"/>
              </w:rPr>
            </w:pPr>
            <w:r w:rsidRPr="00E45F1E">
              <w:rPr>
                <w:rFonts w:eastAsia="Times New Roman" w:cs="Arial"/>
              </w:rPr>
              <w:t>11.1.3.4 (Open Functionality Software)</w:t>
            </w:r>
          </w:p>
          <w:p w14:paraId="73B228D1" w14:textId="77777777" w:rsidR="00703747" w:rsidRPr="006506EF" w:rsidRDefault="00703747" w:rsidP="00703747">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1.3.4</w:t>
            </w:r>
            <w:r w:rsidRPr="006506EF">
              <w:rPr>
                <w:rFonts w:eastAsia="Times New Roman" w:cs="Arial"/>
              </w:rPr>
              <w:t xml:space="preserve"> (Closed Software)</w:t>
            </w:r>
          </w:p>
          <w:p w14:paraId="14D4C813" w14:textId="77777777" w:rsidR="00703747" w:rsidRPr="008E4A06" w:rsidRDefault="00703747" w:rsidP="00703747">
            <w:pPr>
              <w:numPr>
                <w:ilvl w:val="0"/>
                <w:numId w:val="1"/>
              </w:numPr>
              <w:spacing w:after="0" w:line="240" w:lineRule="auto"/>
              <w:ind w:left="1080"/>
              <w:rPr>
                <w:rFonts w:eastAsia="Times New Roman" w:cs="Arial"/>
                <w:bCs/>
              </w:rPr>
            </w:pPr>
            <w:r w:rsidRPr="008E4A06">
              <w:t>11.8.2 (Authoring Tool)</w:t>
            </w:r>
          </w:p>
          <w:p w14:paraId="420C34FA" w14:textId="77777777" w:rsidR="00703747" w:rsidRPr="008E4A06" w:rsidRDefault="00703747" w:rsidP="00703747">
            <w:pPr>
              <w:numPr>
                <w:ilvl w:val="0"/>
                <w:numId w:val="1"/>
              </w:numPr>
              <w:spacing w:after="0" w:line="240" w:lineRule="auto"/>
              <w:ind w:left="1080"/>
              <w:rPr>
                <w:rFonts w:eastAsia="Times New Roman" w:cs="Arial"/>
                <w:bCs/>
              </w:rPr>
            </w:pPr>
            <w:r w:rsidRPr="008E4A06">
              <w:t>12.1.2 (Product Docs)</w:t>
            </w:r>
          </w:p>
          <w:p w14:paraId="69593DE0" w14:textId="77777777" w:rsidR="00703747" w:rsidRPr="00E45F1E" w:rsidRDefault="00703747" w:rsidP="00703747">
            <w:pPr>
              <w:numPr>
                <w:ilvl w:val="0"/>
                <w:numId w:val="2"/>
              </w:numPr>
              <w:spacing w:after="0" w:line="240" w:lineRule="auto"/>
              <w:ind w:left="1080"/>
              <w:rPr>
                <w:rFonts w:eastAsia="Times New Roman" w:cs="Arial"/>
              </w:rPr>
            </w:pPr>
            <w:r w:rsidRPr="008E4A06">
              <w:lastRenderedPageBreak/>
              <w:t>12.2.4 (Support Docs)</w:t>
            </w:r>
          </w:p>
          <w:p w14:paraId="1FA79929" w14:textId="77777777" w:rsidR="00703747" w:rsidRPr="008E4A06" w:rsidRDefault="00703747" w:rsidP="00703747">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38BD575" w14:textId="4CE83829" w:rsidR="00703747" w:rsidRPr="00254BF6" w:rsidRDefault="00703747" w:rsidP="00254BF6">
            <w:pPr>
              <w:spacing w:after="0" w:line="240" w:lineRule="auto"/>
              <w:ind w:hanging="2"/>
              <w:jc w:val="center"/>
              <w:rPr>
                <w:b/>
                <w:bCs/>
              </w:rPr>
            </w:pPr>
            <w:r w:rsidRPr="00254BF6">
              <w:rPr>
                <w:b/>
                <w:bCs/>
              </w:rPr>
              <w:lastRenderedPageBreak/>
              <w:t>Support</w:t>
            </w:r>
            <w:r w:rsidR="00512FAB">
              <w:rPr>
                <w:b/>
                <w:bCs/>
              </w:rPr>
              <w:t>s</w:t>
            </w:r>
          </w:p>
          <w:p w14:paraId="09611996" w14:textId="3A358804" w:rsidR="008661E9" w:rsidRPr="00254BF6" w:rsidRDefault="008661E9" w:rsidP="008E37DD">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3C556AD" w14:textId="4233240E" w:rsidR="00A35965" w:rsidRPr="00254BF6" w:rsidRDefault="00703747" w:rsidP="008E37DD">
            <w:pPr>
              <w:spacing w:after="0" w:line="240" w:lineRule="auto"/>
              <w:ind w:hanging="2"/>
            </w:pPr>
            <w:r>
              <w:t xml:space="preserve">Web: </w:t>
            </w:r>
            <w:r w:rsidR="00A35965">
              <w:t>Across the tested page</w:t>
            </w:r>
            <w:r w:rsidR="00AF30AB">
              <w:t>s</w:t>
            </w:r>
            <w:r w:rsidR="00A35965">
              <w:t xml:space="preserve">, content and functionality can be viewed and accessed in portrait </w:t>
            </w:r>
            <w:r w:rsidR="00AF30AB">
              <w:t xml:space="preserve">and </w:t>
            </w:r>
            <w:r w:rsidR="00A35965">
              <w:t>landscape orientation</w:t>
            </w:r>
            <w:r w:rsidR="00254BF6">
              <w:t>.</w:t>
            </w:r>
          </w:p>
        </w:tc>
      </w:tr>
      <w:tr w:rsidR="00061778" w:rsidRPr="00B83919" w14:paraId="13EE565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91E3079" w14:textId="77777777" w:rsidR="00061778" w:rsidRPr="008E4A06" w:rsidRDefault="00061778" w:rsidP="00061778">
            <w:pPr>
              <w:spacing w:after="0" w:line="240" w:lineRule="auto"/>
              <w:rPr>
                <w:rFonts w:eastAsia="Times New Roman" w:cs="Arial"/>
                <w:b/>
              </w:rPr>
            </w:pPr>
            <w:hyperlink r:id="rId57" w:anchor="identify-input-purpose" w:history="1">
              <w:r w:rsidRPr="008E4A06">
                <w:rPr>
                  <w:rStyle w:val="Hyperlink"/>
                  <w:rFonts w:eastAsia="Times New Roman" w:cs="Arial"/>
                  <w:b/>
                </w:rPr>
                <w:t>1.3.5 Identify Input Purpose</w:t>
              </w:r>
            </w:hyperlink>
            <w:r w:rsidRPr="008E4A06">
              <w:t xml:space="preserve"> (Level AA 2.1 </w:t>
            </w:r>
            <w:r>
              <w:t>and 2.2</w:t>
            </w:r>
            <w:r w:rsidRPr="008E4A06">
              <w:t>)</w:t>
            </w:r>
          </w:p>
          <w:p w14:paraId="76366C3E" w14:textId="77777777" w:rsidR="00061778" w:rsidRPr="008E4A06" w:rsidRDefault="00061778" w:rsidP="00061778">
            <w:pPr>
              <w:spacing w:after="0" w:line="240" w:lineRule="auto"/>
              <w:ind w:left="360"/>
              <w:rPr>
                <w:rFonts w:eastAsia="Times New Roman" w:cs="Arial"/>
              </w:rPr>
            </w:pPr>
            <w:r w:rsidRPr="008E4A06">
              <w:rPr>
                <w:rFonts w:eastAsia="Times New Roman" w:cs="Arial"/>
              </w:rPr>
              <w:t>Also applies to:</w:t>
            </w:r>
          </w:p>
          <w:p w14:paraId="20E38202" w14:textId="77777777" w:rsidR="00061778" w:rsidRPr="00EC2B77" w:rsidRDefault="00061778" w:rsidP="00061778">
            <w:pPr>
              <w:spacing w:after="0" w:line="240" w:lineRule="auto"/>
              <w:ind w:left="360"/>
              <w:rPr>
                <w:rFonts w:eastAsia="Times New Roman" w:cs="Arial"/>
              </w:rPr>
            </w:pPr>
            <w:r w:rsidRPr="00EC2B77">
              <w:rPr>
                <w:rFonts w:eastAsia="Times New Roman" w:cs="Arial"/>
              </w:rPr>
              <w:t>EN 301 549 Criteria</w:t>
            </w:r>
          </w:p>
          <w:p w14:paraId="52FF4764" w14:textId="77777777" w:rsidR="00061778" w:rsidRPr="00E45F1E" w:rsidRDefault="00061778" w:rsidP="00061778">
            <w:pPr>
              <w:numPr>
                <w:ilvl w:val="0"/>
                <w:numId w:val="2"/>
              </w:numPr>
              <w:spacing w:after="0" w:line="240" w:lineRule="auto"/>
              <w:ind w:left="1080"/>
              <w:rPr>
                <w:rFonts w:eastAsia="Times New Roman" w:cs="Arial"/>
              </w:rPr>
            </w:pPr>
            <w:r w:rsidRPr="00E45F1E">
              <w:rPr>
                <w:rFonts w:eastAsia="Times New Roman" w:cs="Arial"/>
              </w:rPr>
              <w:t>9.1.3.5 (Web)</w:t>
            </w:r>
          </w:p>
          <w:p w14:paraId="266297CE" w14:textId="77777777" w:rsidR="00061778" w:rsidRPr="00E45F1E" w:rsidRDefault="00061778" w:rsidP="00061778">
            <w:pPr>
              <w:numPr>
                <w:ilvl w:val="0"/>
                <w:numId w:val="2"/>
              </w:numPr>
              <w:spacing w:after="0" w:line="240" w:lineRule="auto"/>
              <w:ind w:left="1080"/>
              <w:rPr>
                <w:rFonts w:eastAsia="Times New Roman" w:cs="Arial"/>
              </w:rPr>
            </w:pPr>
            <w:r w:rsidRPr="00E45F1E">
              <w:rPr>
                <w:rFonts w:eastAsia="Times New Roman" w:cs="Arial"/>
              </w:rPr>
              <w:t>10.1.3.</w:t>
            </w:r>
            <w:r>
              <w:rPr>
                <w:rFonts w:eastAsia="Times New Roman" w:cs="Arial"/>
              </w:rPr>
              <w:t>5</w:t>
            </w:r>
            <w:r w:rsidRPr="00E45F1E">
              <w:rPr>
                <w:rFonts w:eastAsia="Times New Roman" w:cs="Arial"/>
              </w:rPr>
              <w:t xml:space="preserve"> </w:t>
            </w:r>
            <w:r>
              <w:rPr>
                <w:rFonts w:eastAsia="Times New Roman" w:cs="Arial"/>
              </w:rPr>
              <w:t>(Non-web document)</w:t>
            </w:r>
          </w:p>
          <w:p w14:paraId="2F667076" w14:textId="77777777" w:rsidR="00061778" w:rsidRPr="00E45F1E" w:rsidRDefault="00061778" w:rsidP="00061778">
            <w:pPr>
              <w:numPr>
                <w:ilvl w:val="0"/>
                <w:numId w:val="2"/>
              </w:numPr>
              <w:spacing w:after="0" w:line="240" w:lineRule="auto"/>
              <w:ind w:left="1080"/>
              <w:rPr>
                <w:rFonts w:eastAsia="Times New Roman" w:cs="Arial"/>
              </w:rPr>
            </w:pPr>
            <w:r w:rsidRPr="00E45F1E">
              <w:rPr>
                <w:rFonts w:eastAsia="Times New Roman" w:cs="Arial"/>
              </w:rPr>
              <w:t>11.1.3.5</w:t>
            </w:r>
            <w:r>
              <w:rPr>
                <w:rFonts w:eastAsia="Times New Roman" w:cs="Arial"/>
              </w:rPr>
              <w:t>.1</w:t>
            </w:r>
            <w:r w:rsidRPr="00E45F1E">
              <w:rPr>
                <w:rFonts w:eastAsia="Times New Roman" w:cs="Arial"/>
              </w:rPr>
              <w:t xml:space="preserve"> (Open Functionality Software)</w:t>
            </w:r>
          </w:p>
          <w:p w14:paraId="07F5224E" w14:textId="77777777" w:rsidR="00061778" w:rsidRPr="006506EF" w:rsidRDefault="00061778" w:rsidP="00061778">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1.3.5</w:t>
            </w:r>
            <w:r>
              <w:rPr>
                <w:rFonts w:eastAsia="Times New Roman" w:cs="Arial"/>
              </w:rPr>
              <w:t>.2</w:t>
            </w:r>
            <w:r w:rsidRPr="006506EF">
              <w:rPr>
                <w:rFonts w:eastAsia="Times New Roman" w:cs="Arial"/>
              </w:rPr>
              <w:t xml:space="preserve"> (Closed Software)</w:t>
            </w:r>
          </w:p>
          <w:p w14:paraId="6231D018" w14:textId="77777777" w:rsidR="00061778" w:rsidRPr="008E4A06" w:rsidRDefault="00061778" w:rsidP="00061778">
            <w:pPr>
              <w:numPr>
                <w:ilvl w:val="0"/>
                <w:numId w:val="1"/>
              </w:numPr>
              <w:spacing w:after="0" w:line="240" w:lineRule="auto"/>
              <w:ind w:left="1080"/>
              <w:rPr>
                <w:rFonts w:eastAsia="Times New Roman" w:cs="Arial"/>
                <w:bCs/>
              </w:rPr>
            </w:pPr>
            <w:r w:rsidRPr="008E4A06">
              <w:t>11.8.2 (Authoring Tool)</w:t>
            </w:r>
          </w:p>
          <w:p w14:paraId="2C0906AE" w14:textId="77777777" w:rsidR="00061778" w:rsidRPr="008E4A06" w:rsidRDefault="00061778" w:rsidP="00061778">
            <w:pPr>
              <w:numPr>
                <w:ilvl w:val="0"/>
                <w:numId w:val="1"/>
              </w:numPr>
              <w:spacing w:after="0" w:line="240" w:lineRule="auto"/>
              <w:ind w:left="1080"/>
              <w:rPr>
                <w:rFonts w:eastAsia="Times New Roman" w:cs="Arial"/>
                <w:bCs/>
              </w:rPr>
            </w:pPr>
            <w:r w:rsidRPr="008E4A06">
              <w:t>12.1.2 (Product Docs)</w:t>
            </w:r>
          </w:p>
          <w:p w14:paraId="71521281" w14:textId="77777777" w:rsidR="00061778" w:rsidRPr="00E45F1E" w:rsidRDefault="00061778" w:rsidP="00061778">
            <w:pPr>
              <w:numPr>
                <w:ilvl w:val="0"/>
                <w:numId w:val="2"/>
              </w:numPr>
              <w:spacing w:after="0" w:line="240" w:lineRule="auto"/>
              <w:ind w:left="1080"/>
              <w:rPr>
                <w:rFonts w:eastAsia="Times New Roman" w:cs="Arial"/>
              </w:rPr>
            </w:pPr>
            <w:r w:rsidRPr="008E4A06">
              <w:t>12.2.4 (Support Docs)</w:t>
            </w:r>
          </w:p>
          <w:p w14:paraId="749CE222" w14:textId="77777777" w:rsidR="00061778" w:rsidRPr="008E4A06" w:rsidRDefault="00061778" w:rsidP="00061778">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01D3450" w14:textId="3998F323" w:rsidR="00061778" w:rsidRPr="003F34E4" w:rsidRDefault="00061778" w:rsidP="003F34E4">
            <w:pPr>
              <w:spacing w:after="0" w:line="240" w:lineRule="auto"/>
              <w:jc w:val="center"/>
              <w:rPr>
                <w:b/>
                <w:bCs/>
              </w:rPr>
            </w:pPr>
            <w:r w:rsidRPr="003F34E4">
              <w:rPr>
                <w:b/>
                <w:bCs/>
              </w:rPr>
              <w:t>Does Not Support</w:t>
            </w:r>
          </w:p>
          <w:p w14:paraId="10A1FB1D" w14:textId="32AFDDD7" w:rsidR="00542A39" w:rsidRPr="00274867" w:rsidRDefault="00542A39" w:rsidP="00274867">
            <w:pPr>
              <w:spacing w:after="0" w:line="240" w:lineRule="auto"/>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94B7795" w14:textId="77777777" w:rsidR="00061778" w:rsidRDefault="00061778" w:rsidP="00061778">
            <w:pPr>
              <w:spacing w:after="0" w:line="240" w:lineRule="auto"/>
              <w:ind w:hanging="2"/>
            </w:pPr>
          </w:p>
          <w:p w14:paraId="116612DD" w14:textId="663187E7" w:rsidR="00061778" w:rsidRPr="00274867" w:rsidRDefault="00061778" w:rsidP="00061778">
            <w:pPr>
              <w:spacing w:after="0" w:line="240" w:lineRule="auto"/>
            </w:pPr>
            <w:r>
              <w:t xml:space="preserve">Web: </w:t>
            </w:r>
            <w:r w:rsidR="00AF30AB">
              <w:t>The p</w:t>
            </w:r>
            <w:r w:rsidR="00E97D35">
              <w:t xml:space="preserve">urpose of the input field is not programmatically defined for the input fields </w:t>
            </w:r>
            <w:r w:rsidR="005414D5">
              <w:t>found across</w:t>
            </w:r>
            <w:r w:rsidR="00E97D35">
              <w:t xml:space="preserve"> the tested page</w:t>
            </w:r>
            <w:r w:rsidR="005414D5">
              <w:t>s</w:t>
            </w:r>
            <w:r w:rsidR="00274867">
              <w:t>.</w:t>
            </w:r>
          </w:p>
        </w:tc>
      </w:tr>
      <w:tr w:rsidR="005B569B" w:rsidRPr="00B83919" w14:paraId="2EDC7CB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97422D3" w14:textId="77777777" w:rsidR="005B569B" w:rsidRPr="00C06079" w:rsidRDefault="005B569B" w:rsidP="005B569B">
            <w:pPr>
              <w:spacing w:after="0" w:line="240" w:lineRule="auto"/>
              <w:rPr>
                <w:rFonts w:eastAsia="Times New Roman" w:cs="Arial"/>
                <w:b/>
              </w:rPr>
            </w:pPr>
            <w:hyperlink r:id="rId58" w:anchor="visual-audio-contrast-contrast" w:history="1">
              <w:r w:rsidRPr="00C06079">
                <w:rPr>
                  <w:rStyle w:val="Hyperlink"/>
                  <w:rFonts w:eastAsia="Times New Roman" w:cs="Arial"/>
                  <w:b/>
                </w:rPr>
                <w:t>1.4.3 Contrast (Minimum)</w:t>
              </w:r>
            </w:hyperlink>
            <w:r w:rsidRPr="00C06079">
              <w:t xml:space="preserve"> (Level AA)</w:t>
            </w:r>
          </w:p>
          <w:p w14:paraId="3768C7DA" w14:textId="77777777" w:rsidR="005B569B" w:rsidRPr="00C06079" w:rsidRDefault="005B569B" w:rsidP="005B569B">
            <w:pPr>
              <w:spacing w:after="0" w:line="240" w:lineRule="auto"/>
              <w:ind w:left="360"/>
              <w:rPr>
                <w:rFonts w:eastAsia="Times New Roman" w:cs="Arial"/>
              </w:rPr>
            </w:pPr>
            <w:r w:rsidRPr="00C06079">
              <w:rPr>
                <w:rFonts w:eastAsia="Times New Roman" w:cs="Arial"/>
              </w:rPr>
              <w:t>Also applies to:</w:t>
            </w:r>
          </w:p>
          <w:p w14:paraId="49C7CFCF" w14:textId="77777777" w:rsidR="005B569B" w:rsidRPr="00C06079" w:rsidRDefault="005B569B" w:rsidP="005B569B">
            <w:pPr>
              <w:spacing w:after="0" w:line="240" w:lineRule="auto"/>
              <w:ind w:left="360"/>
              <w:rPr>
                <w:rFonts w:eastAsia="Times New Roman" w:cs="Arial"/>
              </w:rPr>
            </w:pPr>
            <w:r w:rsidRPr="00C06079">
              <w:rPr>
                <w:rFonts w:eastAsia="Times New Roman" w:cs="Arial"/>
              </w:rPr>
              <w:t>EN 301 549 Criteria</w:t>
            </w:r>
          </w:p>
          <w:p w14:paraId="117C1B55"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9.1.4.3</w:t>
            </w:r>
            <w:r w:rsidRPr="00C06079">
              <w:rPr>
                <w:rFonts w:eastAsia="Times New Roman" w:cs="Arial"/>
              </w:rPr>
              <w:t xml:space="preserve"> (Web)</w:t>
            </w:r>
          </w:p>
          <w:p w14:paraId="61314B44"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10.1.4.3</w:t>
            </w:r>
            <w:r w:rsidRPr="00C06079">
              <w:rPr>
                <w:rFonts w:eastAsia="Times New Roman" w:cs="Arial"/>
              </w:rPr>
              <w:t xml:space="preserve"> </w:t>
            </w:r>
            <w:r>
              <w:rPr>
                <w:rFonts w:eastAsia="Times New Roman" w:cs="Arial"/>
              </w:rPr>
              <w:t>(Non-web document)</w:t>
            </w:r>
          </w:p>
          <w:p w14:paraId="3B21632B"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11.1.4.3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AE63EF1" w14:textId="77777777" w:rsidR="005B569B" w:rsidRPr="00C06079" w:rsidRDefault="005B569B" w:rsidP="005B569B">
            <w:pPr>
              <w:numPr>
                <w:ilvl w:val="0"/>
                <w:numId w:val="2"/>
              </w:numPr>
              <w:spacing w:after="0" w:line="240" w:lineRule="auto"/>
              <w:ind w:left="1080"/>
              <w:rPr>
                <w:rFonts w:eastAsia="Times New Roman" w:cs="Arial"/>
              </w:rPr>
            </w:pPr>
            <w:r>
              <w:rPr>
                <w:rFonts w:eastAsia="Times New Roman" w:cs="Arial"/>
              </w:rPr>
              <w:t>11.1.4.3</w:t>
            </w:r>
            <w:r w:rsidRPr="00C06079">
              <w:rPr>
                <w:rFonts w:eastAsia="Times New Roman" w:cs="Arial"/>
              </w:rPr>
              <w:t xml:space="preserve"> (Closed Software)</w:t>
            </w:r>
          </w:p>
          <w:p w14:paraId="3E09609E" w14:textId="77777777" w:rsidR="005B569B" w:rsidRPr="00C06079" w:rsidRDefault="005B569B" w:rsidP="005B569B">
            <w:pPr>
              <w:numPr>
                <w:ilvl w:val="0"/>
                <w:numId w:val="1"/>
              </w:numPr>
              <w:spacing w:after="0" w:line="240" w:lineRule="auto"/>
              <w:ind w:left="1080"/>
              <w:rPr>
                <w:rFonts w:eastAsia="Times New Roman" w:cs="Arial"/>
                <w:bCs/>
              </w:rPr>
            </w:pPr>
            <w:r>
              <w:t>11.8.2 (Authoring Tool)</w:t>
            </w:r>
          </w:p>
          <w:p w14:paraId="08CC68AA" w14:textId="77777777" w:rsidR="005B569B" w:rsidRPr="00C06079" w:rsidRDefault="005B569B" w:rsidP="005B569B">
            <w:pPr>
              <w:numPr>
                <w:ilvl w:val="0"/>
                <w:numId w:val="1"/>
              </w:numPr>
              <w:spacing w:after="0" w:line="240" w:lineRule="auto"/>
              <w:ind w:left="1080"/>
              <w:rPr>
                <w:rFonts w:eastAsia="Times New Roman" w:cs="Arial"/>
                <w:bCs/>
              </w:rPr>
            </w:pPr>
            <w:r>
              <w:t>12.1.2 (Product Docs)</w:t>
            </w:r>
          </w:p>
          <w:p w14:paraId="24D7FE60" w14:textId="77777777" w:rsidR="005B569B" w:rsidRPr="00C06079" w:rsidRDefault="005B569B" w:rsidP="005B569B">
            <w:pPr>
              <w:numPr>
                <w:ilvl w:val="0"/>
                <w:numId w:val="2"/>
              </w:numPr>
              <w:spacing w:after="0" w:line="240" w:lineRule="auto"/>
              <w:ind w:left="1080"/>
              <w:rPr>
                <w:rFonts w:eastAsia="Times New Roman" w:cs="Arial"/>
                <w:b/>
              </w:rPr>
            </w:pPr>
            <w:r>
              <w:t>12.2.4 (Support Docs)</w:t>
            </w:r>
          </w:p>
          <w:p w14:paraId="0D4680B2" w14:textId="77777777" w:rsidR="005B569B" w:rsidRPr="00C06079" w:rsidRDefault="005B569B" w:rsidP="005B569B">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64C3DBA4" w14:textId="77777777" w:rsidR="005B569B" w:rsidRPr="00C06079" w:rsidRDefault="005B569B" w:rsidP="005B569B">
            <w:pPr>
              <w:numPr>
                <w:ilvl w:val="0"/>
                <w:numId w:val="1"/>
              </w:numPr>
              <w:spacing w:after="0" w:line="240" w:lineRule="auto"/>
              <w:ind w:left="1080"/>
              <w:rPr>
                <w:rFonts w:eastAsia="Times New Roman" w:cs="Arial"/>
              </w:rPr>
            </w:pPr>
            <w:r w:rsidRPr="00C06079">
              <w:rPr>
                <w:rFonts w:eastAsia="Times New Roman" w:cs="Arial"/>
              </w:rPr>
              <w:t>501 (Web)(Software)</w:t>
            </w:r>
          </w:p>
          <w:p w14:paraId="48CE1E82" w14:textId="77777777" w:rsidR="005B569B" w:rsidRPr="00C06079" w:rsidRDefault="005B569B" w:rsidP="005B569B">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26754BB4" w14:textId="77777777" w:rsidR="005B569B" w:rsidRPr="00C06079" w:rsidRDefault="005B569B" w:rsidP="005B569B">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A5482DF" w14:textId="3682AD4A" w:rsidR="005B569B" w:rsidRPr="00BB7047" w:rsidRDefault="005B569B" w:rsidP="00BB7047">
            <w:pPr>
              <w:spacing w:after="0" w:line="240" w:lineRule="auto"/>
              <w:ind w:hanging="2"/>
              <w:jc w:val="center"/>
              <w:rPr>
                <w:b/>
                <w:bCs/>
              </w:rPr>
            </w:pPr>
            <w:r w:rsidRPr="00BB7047">
              <w:rPr>
                <w:b/>
                <w:bCs/>
              </w:rPr>
              <w:t>Partially Supports</w:t>
            </w:r>
          </w:p>
          <w:p w14:paraId="3CC68EDD" w14:textId="1FDE5986" w:rsidR="00AA2DF8" w:rsidRPr="00274867" w:rsidRDefault="00AA2DF8" w:rsidP="00274867">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79B1365" w14:textId="2172C892" w:rsidR="00AA2DF8" w:rsidRDefault="005B569B" w:rsidP="00AA2DF8">
            <w:pPr>
              <w:spacing w:after="0" w:line="240" w:lineRule="auto"/>
              <w:ind w:hanging="2"/>
            </w:pPr>
            <w:r>
              <w:t xml:space="preserve">Web: </w:t>
            </w:r>
            <w:r w:rsidR="00AA2DF8">
              <w:t xml:space="preserve">Sufficient color contrast is used for displaying textual information </w:t>
            </w:r>
            <w:r w:rsidR="00AF30AB">
              <w:t>i</w:t>
            </w:r>
            <w:r w:rsidR="00AA2DF8">
              <w:t>n the tested page</w:t>
            </w:r>
            <w:r w:rsidR="00AF30AB">
              <w:t>s</w:t>
            </w:r>
            <w:r w:rsidR="00AA2DF8">
              <w:t>.</w:t>
            </w:r>
          </w:p>
          <w:p w14:paraId="0FFBC2FE" w14:textId="77777777" w:rsidR="00AF30AB" w:rsidRDefault="00AF30AB" w:rsidP="00AA2DF8">
            <w:pPr>
              <w:spacing w:after="0" w:line="240" w:lineRule="auto"/>
              <w:ind w:hanging="2"/>
            </w:pPr>
          </w:p>
          <w:p w14:paraId="73195B9D" w14:textId="07595CDF" w:rsidR="00B06981" w:rsidRPr="00BB7047" w:rsidRDefault="00AF30AB" w:rsidP="00274867">
            <w:pPr>
              <w:spacing w:after="0" w:line="240" w:lineRule="auto"/>
              <w:ind w:hanging="2"/>
            </w:pPr>
            <w:r>
              <w:t>A</w:t>
            </w:r>
            <w:r w:rsidR="004170B7">
              <w:t xml:space="preserve"> few </w:t>
            </w:r>
            <w:r w:rsidR="00AA2DF8">
              <w:t xml:space="preserve">instances of background/foreground color combinations with a low contrast ratio for text </w:t>
            </w:r>
            <w:r>
              <w:t xml:space="preserve">are </w:t>
            </w:r>
            <w:r w:rsidR="00BF3AFF">
              <w:t>found across</w:t>
            </w:r>
            <w:r w:rsidR="00AA2DF8">
              <w:t xml:space="preserve"> the tested page</w:t>
            </w:r>
            <w:r w:rsidR="00BF3AFF">
              <w:t>s</w:t>
            </w:r>
            <w:r w:rsidR="00AA2DF8">
              <w:t>.</w:t>
            </w:r>
          </w:p>
        </w:tc>
      </w:tr>
      <w:tr w:rsidR="00394DA4" w:rsidRPr="00B83919" w14:paraId="4737964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BA84015" w14:textId="77777777" w:rsidR="00394DA4" w:rsidRPr="00C06079" w:rsidRDefault="00394DA4" w:rsidP="00394DA4">
            <w:pPr>
              <w:spacing w:after="0" w:line="240" w:lineRule="auto"/>
              <w:rPr>
                <w:rFonts w:eastAsia="Times New Roman" w:cs="Arial"/>
                <w:b/>
              </w:rPr>
            </w:pPr>
            <w:hyperlink r:id="rId59" w:anchor="visual-audio-contrast-scale" w:history="1">
              <w:r w:rsidRPr="00C06079">
                <w:rPr>
                  <w:rStyle w:val="Hyperlink"/>
                  <w:rFonts w:eastAsia="Times New Roman" w:cs="Arial"/>
                  <w:b/>
                </w:rPr>
                <w:t>1.4.4 Resize text</w:t>
              </w:r>
            </w:hyperlink>
            <w:r w:rsidRPr="00C06079">
              <w:t xml:space="preserve"> (Level AA)</w:t>
            </w:r>
          </w:p>
          <w:p w14:paraId="60AF3ECB" w14:textId="77777777" w:rsidR="00394DA4" w:rsidRPr="00C06079" w:rsidRDefault="00394DA4" w:rsidP="00394DA4">
            <w:pPr>
              <w:spacing w:after="0" w:line="240" w:lineRule="auto"/>
              <w:ind w:left="360"/>
              <w:rPr>
                <w:rFonts w:eastAsia="Times New Roman" w:cs="Arial"/>
              </w:rPr>
            </w:pPr>
            <w:r w:rsidRPr="00C06079">
              <w:rPr>
                <w:rFonts w:eastAsia="Times New Roman" w:cs="Arial"/>
              </w:rPr>
              <w:t>Also applies to:</w:t>
            </w:r>
          </w:p>
          <w:p w14:paraId="3E08D16E" w14:textId="77777777" w:rsidR="00394DA4" w:rsidRPr="00C06079" w:rsidRDefault="00394DA4" w:rsidP="00394DA4">
            <w:pPr>
              <w:spacing w:after="0" w:line="240" w:lineRule="auto"/>
              <w:ind w:left="360"/>
              <w:rPr>
                <w:rFonts w:eastAsia="Times New Roman" w:cs="Arial"/>
              </w:rPr>
            </w:pPr>
            <w:r w:rsidRPr="00C06079">
              <w:rPr>
                <w:rFonts w:eastAsia="Times New Roman" w:cs="Arial"/>
              </w:rPr>
              <w:t>EN 301 549 Criteria</w:t>
            </w:r>
          </w:p>
          <w:p w14:paraId="73574113"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t>9.1.4.4</w:t>
            </w:r>
            <w:r w:rsidRPr="00C06079">
              <w:rPr>
                <w:rFonts w:eastAsia="Times New Roman" w:cs="Arial"/>
              </w:rPr>
              <w:t xml:space="preserve"> (Web)</w:t>
            </w:r>
          </w:p>
          <w:p w14:paraId="7568671E"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t>10.1.4.4</w:t>
            </w:r>
            <w:r w:rsidRPr="00C06079">
              <w:rPr>
                <w:rFonts w:eastAsia="Times New Roman" w:cs="Arial"/>
              </w:rPr>
              <w:t xml:space="preserve"> </w:t>
            </w:r>
            <w:r>
              <w:rPr>
                <w:rFonts w:eastAsia="Times New Roman" w:cs="Arial"/>
              </w:rPr>
              <w:t>(Non-web document)</w:t>
            </w:r>
          </w:p>
          <w:p w14:paraId="4148D56C"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t>11.1.4.4.1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22305CE3" w14:textId="77777777" w:rsidR="00394DA4" w:rsidRPr="00C06079" w:rsidRDefault="00394DA4" w:rsidP="00394DA4">
            <w:pPr>
              <w:numPr>
                <w:ilvl w:val="0"/>
                <w:numId w:val="2"/>
              </w:numPr>
              <w:spacing w:after="0" w:line="240" w:lineRule="auto"/>
              <w:ind w:left="1080"/>
              <w:rPr>
                <w:rFonts w:eastAsia="Times New Roman" w:cs="Arial"/>
              </w:rPr>
            </w:pPr>
            <w:r>
              <w:rPr>
                <w:rFonts w:eastAsia="Times New Roman" w:cs="Arial"/>
              </w:rPr>
              <w:lastRenderedPageBreak/>
              <w:t>11.1.4.4.2</w:t>
            </w:r>
            <w:r w:rsidRPr="00C06079">
              <w:rPr>
                <w:rFonts w:eastAsia="Times New Roman" w:cs="Arial"/>
              </w:rPr>
              <w:t xml:space="preserve"> (Closed Software)</w:t>
            </w:r>
          </w:p>
          <w:p w14:paraId="34684356" w14:textId="77777777" w:rsidR="00394DA4" w:rsidRPr="00C06079" w:rsidRDefault="00394DA4" w:rsidP="00394DA4">
            <w:pPr>
              <w:numPr>
                <w:ilvl w:val="0"/>
                <w:numId w:val="1"/>
              </w:numPr>
              <w:spacing w:after="0" w:line="240" w:lineRule="auto"/>
              <w:ind w:left="1080"/>
              <w:rPr>
                <w:rFonts w:eastAsia="Times New Roman" w:cs="Arial"/>
                <w:bCs/>
              </w:rPr>
            </w:pPr>
            <w:r>
              <w:t>11.8.2 (Authoring Tool)</w:t>
            </w:r>
          </w:p>
          <w:p w14:paraId="1EEC100A" w14:textId="77777777" w:rsidR="00394DA4" w:rsidRPr="00C06079" w:rsidRDefault="00394DA4" w:rsidP="00394DA4">
            <w:pPr>
              <w:numPr>
                <w:ilvl w:val="0"/>
                <w:numId w:val="1"/>
              </w:numPr>
              <w:spacing w:after="0" w:line="240" w:lineRule="auto"/>
              <w:ind w:left="1080"/>
              <w:rPr>
                <w:rFonts w:eastAsia="Times New Roman" w:cs="Arial"/>
                <w:bCs/>
              </w:rPr>
            </w:pPr>
            <w:r>
              <w:t>12.1.2 (Product Docs)</w:t>
            </w:r>
          </w:p>
          <w:p w14:paraId="61300248" w14:textId="77777777" w:rsidR="00394DA4" w:rsidRPr="00C06079" w:rsidRDefault="00394DA4" w:rsidP="00394DA4">
            <w:pPr>
              <w:numPr>
                <w:ilvl w:val="0"/>
                <w:numId w:val="2"/>
              </w:numPr>
              <w:spacing w:after="0" w:line="240" w:lineRule="auto"/>
              <w:ind w:left="1080"/>
              <w:rPr>
                <w:rFonts w:eastAsia="Times New Roman" w:cs="Arial"/>
                <w:b/>
              </w:rPr>
            </w:pPr>
            <w:r>
              <w:t>12.2.4 (Support Docs)</w:t>
            </w:r>
          </w:p>
          <w:p w14:paraId="09D47C45" w14:textId="77777777" w:rsidR="00394DA4" w:rsidRPr="00C06079" w:rsidRDefault="00394DA4" w:rsidP="00394DA4">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7B01D10" w14:textId="77777777" w:rsidR="00394DA4" w:rsidRPr="00C06079" w:rsidRDefault="00394DA4" w:rsidP="00394DA4">
            <w:pPr>
              <w:numPr>
                <w:ilvl w:val="0"/>
                <w:numId w:val="1"/>
              </w:numPr>
              <w:spacing w:after="0" w:line="240" w:lineRule="auto"/>
              <w:ind w:left="1080"/>
              <w:rPr>
                <w:rFonts w:eastAsia="Times New Roman" w:cs="Arial"/>
              </w:rPr>
            </w:pPr>
            <w:r w:rsidRPr="00C06079">
              <w:rPr>
                <w:rFonts w:eastAsia="Times New Roman" w:cs="Arial"/>
              </w:rPr>
              <w:t>501 (Web)(Software)</w:t>
            </w:r>
          </w:p>
          <w:p w14:paraId="7A57B8EA" w14:textId="77777777" w:rsidR="00394DA4" w:rsidRPr="00C06079" w:rsidRDefault="00394DA4" w:rsidP="00394DA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25DDB80" w14:textId="77777777" w:rsidR="00394DA4" w:rsidRPr="00C06079" w:rsidRDefault="00394DA4" w:rsidP="00394DA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072A678" w14:textId="2F099FC3" w:rsidR="00394DA4" w:rsidRPr="00D54FA3" w:rsidRDefault="00897A2A" w:rsidP="00D54FA3">
            <w:pPr>
              <w:spacing w:after="0" w:line="240" w:lineRule="auto"/>
              <w:ind w:hanging="2"/>
              <w:jc w:val="center"/>
              <w:rPr>
                <w:b/>
                <w:bCs/>
              </w:rPr>
            </w:pPr>
            <w:r>
              <w:rPr>
                <w:b/>
                <w:bCs/>
              </w:rPr>
              <w:lastRenderedPageBreak/>
              <w:t xml:space="preserve">Partially </w:t>
            </w:r>
            <w:r w:rsidR="00394DA4" w:rsidRPr="00D54FA3">
              <w:rPr>
                <w:b/>
                <w:bCs/>
              </w:rPr>
              <w:t>Supports</w:t>
            </w:r>
          </w:p>
          <w:p w14:paraId="4D2AB01E" w14:textId="301D2A0B" w:rsidR="00C86772" w:rsidRPr="00141DC3" w:rsidRDefault="00C86772" w:rsidP="00141DC3">
            <w:pPr>
              <w:spacing w:after="0" w:line="240" w:lineRule="auto"/>
              <w:ind w:hanging="2"/>
              <w:jc w:val="center"/>
              <w:rPr>
                <w:rFonts w:eastAsia="Times New Roman" w:cs="Arial"/>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9121EE1" w14:textId="32EE6BAA" w:rsidR="00394DA4" w:rsidRPr="00D54FA3" w:rsidRDefault="00394DA4" w:rsidP="00141DC3">
            <w:pPr>
              <w:spacing w:after="0" w:line="240" w:lineRule="auto"/>
              <w:ind w:hanging="2"/>
            </w:pPr>
            <w:r>
              <w:t xml:space="preserve">Web: </w:t>
            </w:r>
            <w:r w:rsidR="00141DC3">
              <w:t>T</w:t>
            </w:r>
            <w:r w:rsidR="00C86772">
              <w:t xml:space="preserve">ext can be resized up to 200 percent without loss of content or functionality </w:t>
            </w:r>
            <w:r w:rsidR="00AF30AB">
              <w:t>i</w:t>
            </w:r>
            <w:r w:rsidR="00C86772">
              <w:t>n the tested page</w:t>
            </w:r>
            <w:r w:rsidR="00876621">
              <w:t>s</w:t>
            </w:r>
            <w:r w:rsidR="00897A2A">
              <w:t>, except for a few instances</w:t>
            </w:r>
            <w:r w:rsidR="00C86772">
              <w:t>.</w:t>
            </w:r>
          </w:p>
        </w:tc>
      </w:tr>
      <w:tr w:rsidR="00F30768" w:rsidRPr="00B83919" w14:paraId="6D724BD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A8DC57D" w14:textId="77777777" w:rsidR="00F30768" w:rsidRPr="00C06079" w:rsidRDefault="00F30768" w:rsidP="00F30768">
            <w:pPr>
              <w:spacing w:after="0" w:line="240" w:lineRule="auto"/>
              <w:rPr>
                <w:rFonts w:eastAsia="Times New Roman" w:cs="Arial"/>
                <w:b/>
              </w:rPr>
            </w:pPr>
            <w:hyperlink r:id="rId60" w:anchor="visual-audio-contrast-text-presentation" w:history="1">
              <w:r w:rsidRPr="00C06079">
                <w:rPr>
                  <w:rStyle w:val="Hyperlink"/>
                  <w:rFonts w:eastAsia="Times New Roman" w:cs="Arial"/>
                  <w:b/>
                </w:rPr>
                <w:t>1.4.5 Images of Text</w:t>
              </w:r>
            </w:hyperlink>
            <w:r w:rsidRPr="00C06079">
              <w:t xml:space="preserve"> (Level AA)</w:t>
            </w:r>
          </w:p>
          <w:p w14:paraId="6BDE2B1E" w14:textId="77777777" w:rsidR="00F30768" w:rsidRPr="00C06079" w:rsidRDefault="00F30768" w:rsidP="00F30768">
            <w:pPr>
              <w:spacing w:after="0" w:line="240" w:lineRule="auto"/>
              <w:ind w:left="360"/>
              <w:rPr>
                <w:rFonts w:eastAsia="Times New Roman" w:cs="Arial"/>
              </w:rPr>
            </w:pPr>
            <w:r w:rsidRPr="00C06079">
              <w:rPr>
                <w:rFonts w:eastAsia="Times New Roman" w:cs="Arial"/>
              </w:rPr>
              <w:t>Also applies to:</w:t>
            </w:r>
          </w:p>
          <w:p w14:paraId="45290E84" w14:textId="77777777" w:rsidR="00F30768" w:rsidRPr="00C06079" w:rsidRDefault="00F30768" w:rsidP="00F30768">
            <w:pPr>
              <w:spacing w:after="0" w:line="240" w:lineRule="auto"/>
              <w:ind w:left="360"/>
              <w:rPr>
                <w:rFonts w:eastAsia="Times New Roman" w:cs="Arial"/>
              </w:rPr>
            </w:pPr>
            <w:r w:rsidRPr="00C06079">
              <w:rPr>
                <w:rFonts w:eastAsia="Times New Roman" w:cs="Arial"/>
              </w:rPr>
              <w:t>EN 301 549 Criteria</w:t>
            </w:r>
          </w:p>
          <w:p w14:paraId="531EB817"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9.1.4.5</w:t>
            </w:r>
            <w:r w:rsidRPr="00C06079">
              <w:rPr>
                <w:rFonts w:eastAsia="Times New Roman" w:cs="Arial"/>
              </w:rPr>
              <w:t xml:space="preserve"> (Web)</w:t>
            </w:r>
          </w:p>
          <w:p w14:paraId="5C8937E6"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10.1.4.5</w:t>
            </w:r>
            <w:r w:rsidRPr="00C06079">
              <w:rPr>
                <w:rFonts w:eastAsia="Times New Roman" w:cs="Arial"/>
              </w:rPr>
              <w:t xml:space="preserve"> </w:t>
            </w:r>
            <w:r>
              <w:rPr>
                <w:rFonts w:eastAsia="Times New Roman" w:cs="Arial"/>
              </w:rPr>
              <w:t>(Non-web document)</w:t>
            </w:r>
          </w:p>
          <w:p w14:paraId="173261D3"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11.1.4.5.1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2DFAB61" w14:textId="77777777" w:rsidR="00F30768" w:rsidRPr="00C06079" w:rsidRDefault="00F30768" w:rsidP="00F30768">
            <w:pPr>
              <w:numPr>
                <w:ilvl w:val="0"/>
                <w:numId w:val="2"/>
              </w:numPr>
              <w:spacing w:after="0" w:line="240" w:lineRule="auto"/>
              <w:ind w:left="1080"/>
              <w:rPr>
                <w:rFonts w:eastAsia="Times New Roman" w:cs="Arial"/>
              </w:rPr>
            </w:pPr>
            <w:r>
              <w:rPr>
                <w:rFonts w:eastAsia="Times New Roman" w:cs="Arial"/>
              </w:rPr>
              <w:t>11.1.4.5.2</w:t>
            </w:r>
            <w:r w:rsidRPr="00C06079">
              <w:rPr>
                <w:rFonts w:eastAsia="Times New Roman" w:cs="Arial"/>
              </w:rPr>
              <w:t xml:space="preserve"> (Closed Software)</w:t>
            </w:r>
            <w:r>
              <w:rPr>
                <w:rFonts w:eastAsia="Times New Roman" w:cs="Arial"/>
              </w:rPr>
              <w:t xml:space="preserve"> – Does not apply</w:t>
            </w:r>
          </w:p>
          <w:p w14:paraId="59BE65E7" w14:textId="77777777" w:rsidR="00F30768" w:rsidRPr="00C06079" w:rsidRDefault="00F30768" w:rsidP="00F30768">
            <w:pPr>
              <w:numPr>
                <w:ilvl w:val="0"/>
                <w:numId w:val="1"/>
              </w:numPr>
              <w:spacing w:after="0" w:line="240" w:lineRule="auto"/>
              <w:ind w:left="1080"/>
              <w:rPr>
                <w:rFonts w:eastAsia="Times New Roman" w:cs="Arial"/>
                <w:bCs/>
              </w:rPr>
            </w:pPr>
            <w:r>
              <w:t>11.8.2 (Authoring Tool)</w:t>
            </w:r>
          </w:p>
          <w:p w14:paraId="78583B90" w14:textId="77777777" w:rsidR="00F30768" w:rsidRPr="00C06079" w:rsidRDefault="00F30768" w:rsidP="00F30768">
            <w:pPr>
              <w:numPr>
                <w:ilvl w:val="0"/>
                <w:numId w:val="1"/>
              </w:numPr>
              <w:spacing w:after="0" w:line="240" w:lineRule="auto"/>
              <w:ind w:left="1080"/>
              <w:rPr>
                <w:rFonts w:eastAsia="Times New Roman" w:cs="Arial"/>
                <w:bCs/>
              </w:rPr>
            </w:pPr>
            <w:r>
              <w:t>12.1.2 (Product Docs)</w:t>
            </w:r>
          </w:p>
          <w:p w14:paraId="6BF202B0" w14:textId="77777777" w:rsidR="00F30768" w:rsidRPr="00C06079" w:rsidRDefault="00F30768" w:rsidP="00F30768">
            <w:pPr>
              <w:numPr>
                <w:ilvl w:val="0"/>
                <w:numId w:val="2"/>
              </w:numPr>
              <w:spacing w:after="0" w:line="240" w:lineRule="auto"/>
              <w:ind w:left="1080"/>
              <w:rPr>
                <w:rFonts w:eastAsia="Times New Roman" w:cs="Arial"/>
                <w:b/>
              </w:rPr>
            </w:pPr>
            <w:r>
              <w:t>12.2.4 (Support Docs)</w:t>
            </w:r>
          </w:p>
          <w:p w14:paraId="3E5E120C" w14:textId="77777777" w:rsidR="00F30768" w:rsidRPr="00C06079" w:rsidRDefault="00F30768" w:rsidP="00F30768">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9E736CB" w14:textId="77777777" w:rsidR="00F30768" w:rsidRPr="00C06079" w:rsidRDefault="00F30768" w:rsidP="00F30768">
            <w:pPr>
              <w:numPr>
                <w:ilvl w:val="0"/>
                <w:numId w:val="1"/>
              </w:numPr>
              <w:spacing w:after="0" w:line="240" w:lineRule="auto"/>
              <w:ind w:left="1080"/>
              <w:rPr>
                <w:rFonts w:eastAsia="Times New Roman" w:cs="Arial"/>
              </w:rPr>
            </w:pPr>
            <w:r w:rsidRPr="00C06079">
              <w:rPr>
                <w:rFonts w:eastAsia="Times New Roman" w:cs="Arial"/>
              </w:rPr>
              <w:t>501 (Web)(Software)</w:t>
            </w:r>
          </w:p>
          <w:p w14:paraId="762DDAD1" w14:textId="77777777" w:rsidR="00F30768" w:rsidRPr="00C06079" w:rsidRDefault="00F30768" w:rsidP="00F30768">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830724B" w14:textId="77777777" w:rsidR="00F30768" w:rsidRPr="00C06079" w:rsidRDefault="00F30768" w:rsidP="00F30768">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1FB371" w14:textId="5145B7A9" w:rsidR="00F30768" w:rsidRPr="00467892" w:rsidRDefault="00F30768" w:rsidP="00467892">
            <w:pPr>
              <w:spacing w:after="0" w:line="240" w:lineRule="auto"/>
              <w:ind w:hanging="2"/>
              <w:jc w:val="center"/>
              <w:rPr>
                <w:b/>
                <w:bCs/>
              </w:rPr>
            </w:pPr>
            <w:r w:rsidRPr="00467892">
              <w:rPr>
                <w:b/>
                <w:bCs/>
              </w:rPr>
              <w:t>Supports</w:t>
            </w:r>
          </w:p>
          <w:p w14:paraId="2B7D8B06" w14:textId="69E2C2F5" w:rsidR="001E4E3F" w:rsidRPr="000B5B9D" w:rsidRDefault="001E4E3F" w:rsidP="000B5B9D">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734BE38" w14:textId="689AAF2D" w:rsidR="00F30768" w:rsidRPr="00C30C64" w:rsidRDefault="00F30768" w:rsidP="000B5B9D">
            <w:pPr>
              <w:spacing w:after="0" w:line="240" w:lineRule="auto"/>
              <w:ind w:hanging="2"/>
            </w:pPr>
            <w:r>
              <w:t xml:space="preserve">Web: </w:t>
            </w:r>
            <w:r w:rsidR="001E4E3F">
              <w:t>Plain text is used to convey information rather than images of text.</w:t>
            </w:r>
          </w:p>
        </w:tc>
      </w:tr>
      <w:tr w:rsidR="00C317AB" w:rsidRPr="00832320" w14:paraId="668E5FE6"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4D3C38E" w14:textId="77777777" w:rsidR="00C317AB" w:rsidRPr="008E4A06" w:rsidRDefault="00C317AB" w:rsidP="00C317AB">
            <w:pPr>
              <w:spacing w:after="0" w:line="240" w:lineRule="auto"/>
              <w:rPr>
                <w:rFonts w:eastAsia="Times New Roman" w:cs="Arial"/>
                <w:b/>
              </w:rPr>
            </w:pPr>
            <w:hyperlink r:id="rId61" w:anchor="reflow" w:history="1">
              <w:r w:rsidRPr="008E4A06">
                <w:rPr>
                  <w:rStyle w:val="Hyperlink"/>
                  <w:rFonts w:eastAsia="Times New Roman" w:cs="Arial"/>
                  <w:b/>
                </w:rPr>
                <w:t>1.4.10 Reflow</w:t>
              </w:r>
            </w:hyperlink>
            <w:r w:rsidRPr="008E4A06">
              <w:t xml:space="preserve"> (Level AA 2.1 </w:t>
            </w:r>
            <w:r>
              <w:t>and 2.2</w:t>
            </w:r>
            <w:r w:rsidRPr="008E4A06">
              <w:t>)</w:t>
            </w:r>
          </w:p>
          <w:p w14:paraId="5B01F99F" w14:textId="77777777" w:rsidR="00C317AB" w:rsidRPr="00EC2B77" w:rsidRDefault="00C317AB" w:rsidP="00C317AB">
            <w:pPr>
              <w:spacing w:after="0" w:line="240" w:lineRule="auto"/>
              <w:ind w:left="360"/>
              <w:rPr>
                <w:rFonts w:eastAsia="Times New Roman" w:cs="Arial"/>
              </w:rPr>
            </w:pPr>
            <w:r w:rsidRPr="00EC2B77">
              <w:rPr>
                <w:rFonts w:eastAsia="Times New Roman" w:cs="Arial"/>
              </w:rPr>
              <w:t>Also applies to:</w:t>
            </w:r>
          </w:p>
          <w:p w14:paraId="75D23D33" w14:textId="77777777" w:rsidR="00C317AB" w:rsidRPr="00E45F1E" w:rsidRDefault="00C317AB" w:rsidP="00C317AB">
            <w:pPr>
              <w:spacing w:after="0" w:line="240" w:lineRule="auto"/>
              <w:ind w:left="360"/>
              <w:rPr>
                <w:rFonts w:eastAsia="Times New Roman" w:cs="Arial"/>
              </w:rPr>
            </w:pPr>
            <w:r w:rsidRPr="00E45F1E">
              <w:rPr>
                <w:rFonts w:eastAsia="Times New Roman" w:cs="Arial"/>
              </w:rPr>
              <w:t>EN 301 549 Criteria</w:t>
            </w:r>
          </w:p>
          <w:p w14:paraId="1D82B1B5" w14:textId="77777777" w:rsidR="00C317AB" w:rsidRPr="00E45F1E" w:rsidRDefault="00C317AB" w:rsidP="00C317AB">
            <w:pPr>
              <w:numPr>
                <w:ilvl w:val="0"/>
                <w:numId w:val="2"/>
              </w:numPr>
              <w:spacing w:after="0" w:line="240" w:lineRule="auto"/>
              <w:ind w:left="1080"/>
              <w:rPr>
                <w:rFonts w:eastAsia="Times New Roman" w:cs="Arial"/>
              </w:rPr>
            </w:pPr>
            <w:r w:rsidRPr="00E45F1E">
              <w:rPr>
                <w:rFonts w:eastAsia="Times New Roman" w:cs="Arial"/>
              </w:rPr>
              <w:t>9.1.4.10 (Web)</w:t>
            </w:r>
          </w:p>
          <w:p w14:paraId="39E8410D" w14:textId="77777777" w:rsidR="00C317AB" w:rsidRPr="00E45F1E" w:rsidRDefault="00C317AB" w:rsidP="00C317AB">
            <w:pPr>
              <w:numPr>
                <w:ilvl w:val="0"/>
                <w:numId w:val="2"/>
              </w:numPr>
              <w:spacing w:after="0" w:line="240" w:lineRule="auto"/>
              <w:ind w:left="1080"/>
              <w:rPr>
                <w:rFonts w:eastAsia="Times New Roman" w:cs="Arial"/>
              </w:rPr>
            </w:pPr>
            <w:r w:rsidRPr="00E45F1E">
              <w:rPr>
                <w:rFonts w:eastAsia="Times New Roman" w:cs="Arial"/>
              </w:rPr>
              <w:t xml:space="preserve">10.1.4.10 </w:t>
            </w:r>
            <w:r>
              <w:rPr>
                <w:rFonts w:eastAsia="Times New Roman" w:cs="Arial"/>
              </w:rPr>
              <w:t>(Non-web document)</w:t>
            </w:r>
          </w:p>
          <w:p w14:paraId="1E145077" w14:textId="77777777" w:rsidR="00C317AB" w:rsidRPr="006506EF" w:rsidRDefault="00C317AB" w:rsidP="00C317AB">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1.4.10</w:t>
            </w:r>
            <w:r w:rsidRPr="006506EF">
              <w:rPr>
                <w:rFonts w:eastAsia="Times New Roman" w:cs="Arial"/>
              </w:rPr>
              <w:t xml:space="preserve"> (Open Functionality Software)</w:t>
            </w:r>
          </w:p>
          <w:p w14:paraId="0C5F9650" w14:textId="77777777" w:rsidR="00C317AB" w:rsidRPr="00E04E36" w:rsidRDefault="00C317AB" w:rsidP="00C317AB">
            <w:pPr>
              <w:numPr>
                <w:ilvl w:val="0"/>
                <w:numId w:val="2"/>
              </w:numPr>
              <w:spacing w:after="0" w:line="240" w:lineRule="auto"/>
              <w:ind w:left="1080"/>
              <w:rPr>
                <w:rFonts w:eastAsia="Times New Roman" w:cs="Arial"/>
              </w:rPr>
            </w:pPr>
            <w:r w:rsidRPr="006506EF">
              <w:rPr>
                <w:rFonts w:eastAsia="Times New Roman" w:cs="Arial"/>
              </w:rPr>
              <w:t>11.1.4.10</w:t>
            </w:r>
            <w:r w:rsidRPr="00E04E36">
              <w:rPr>
                <w:rFonts w:eastAsia="Times New Roman" w:cs="Arial"/>
              </w:rPr>
              <w:t xml:space="preserve"> (Closed Software)</w:t>
            </w:r>
          </w:p>
          <w:p w14:paraId="4A162D90" w14:textId="77777777" w:rsidR="00C317AB" w:rsidRPr="008E4A06" w:rsidRDefault="00C317AB" w:rsidP="00C317AB">
            <w:pPr>
              <w:numPr>
                <w:ilvl w:val="0"/>
                <w:numId w:val="1"/>
              </w:numPr>
              <w:spacing w:after="0" w:line="240" w:lineRule="auto"/>
              <w:ind w:left="1080"/>
              <w:rPr>
                <w:rFonts w:eastAsia="Times New Roman" w:cs="Arial"/>
                <w:bCs/>
              </w:rPr>
            </w:pPr>
            <w:r w:rsidRPr="008E4A06">
              <w:t>11.8.2 (Authoring Tool)</w:t>
            </w:r>
          </w:p>
          <w:p w14:paraId="4FDED77C" w14:textId="77777777" w:rsidR="00C317AB" w:rsidRPr="008E4A06" w:rsidRDefault="00C317AB" w:rsidP="00C317AB">
            <w:pPr>
              <w:numPr>
                <w:ilvl w:val="0"/>
                <w:numId w:val="1"/>
              </w:numPr>
              <w:spacing w:after="0" w:line="240" w:lineRule="auto"/>
              <w:ind w:left="1080"/>
              <w:rPr>
                <w:rFonts w:eastAsia="Times New Roman" w:cs="Arial"/>
                <w:bCs/>
              </w:rPr>
            </w:pPr>
            <w:r w:rsidRPr="008E4A06">
              <w:t>12.1.2 (Product Docs)</w:t>
            </w:r>
          </w:p>
          <w:p w14:paraId="32FD98A6" w14:textId="77777777" w:rsidR="00C317AB" w:rsidRPr="00E45F1E" w:rsidRDefault="00C317AB" w:rsidP="00C317AB">
            <w:pPr>
              <w:numPr>
                <w:ilvl w:val="0"/>
                <w:numId w:val="2"/>
              </w:numPr>
              <w:spacing w:after="0" w:line="240" w:lineRule="auto"/>
              <w:ind w:left="1080"/>
              <w:rPr>
                <w:rFonts w:eastAsia="Times New Roman" w:cs="Arial"/>
              </w:rPr>
            </w:pPr>
            <w:r w:rsidRPr="008E4A06">
              <w:t>12.2.4 (Support Docs)</w:t>
            </w:r>
          </w:p>
          <w:p w14:paraId="45D5E1A9" w14:textId="77777777" w:rsidR="00C317AB" w:rsidRPr="008E4A06" w:rsidRDefault="00C317AB" w:rsidP="00C317AB">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10DA5C9" w14:textId="27AFC4A5" w:rsidR="00C317AB" w:rsidRPr="0007328B" w:rsidRDefault="00C317AB" w:rsidP="0007328B">
            <w:pPr>
              <w:spacing w:after="0" w:line="240" w:lineRule="auto"/>
              <w:ind w:hanging="2"/>
              <w:jc w:val="center"/>
              <w:rPr>
                <w:b/>
                <w:bCs/>
              </w:rPr>
            </w:pPr>
            <w:r w:rsidRPr="0007328B">
              <w:rPr>
                <w:b/>
                <w:bCs/>
              </w:rPr>
              <w:t>Partially Supports</w:t>
            </w:r>
          </w:p>
          <w:p w14:paraId="6484CDD7" w14:textId="3B5E1E7A" w:rsidR="008D561B" w:rsidRPr="006B287C" w:rsidRDefault="008D561B" w:rsidP="006B287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1A228615" w14:textId="77777777" w:rsidR="00AF30AB" w:rsidRDefault="00C317AB" w:rsidP="006B287C">
            <w:pPr>
              <w:spacing w:after="0" w:line="240" w:lineRule="auto"/>
              <w:ind w:hanging="2"/>
            </w:pPr>
            <w:r>
              <w:t xml:space="preserve">Web: </w:t>
            </w:r>
            <w:r w:rsidR="008D561B">
              <w:t xml:space="preserve">When content is reflowed, most of the content and functionality is available for low vision users </w:t>
            </w:r>
            <w:r w:rsidR="00AF30AB">
              <w:t>i</w:t>
            </w:r>
            <w:r w:rsidR="008D561B">
              <w:t>n the tested page</w:t>
            </w:r>
            <w:r w:rsidR="00AF30AB">
              <w:t>s</w:t>
            </w:r>
            <w:r w:rsidR="008D561B">
              <w:t xml:space="preserve">. </w:t>
            </w:r>
          </w:p>
          <w:p w14:paraId="473CDB08" w14:textId="77777777" w:rsidR="00AF30AB" w:rsidRDefault="00AF30AB" w:rsidP="006B287C">
            <w:pPr>
              <w:spacing w:after="0" w:line="240" w:lineRule="auto"/>
              <w:ind w:hanging="2"/>
            </w:pPr>
          </w:p>
          <w:p w14:paraId="1F143DAA" w14:textId="397E8EE6" w:rsidR="00C317AB" w:rsidRPr="00183E27" w:rsidRDefault="00D52018" w:rsidP="006B287C">
            <w:pPr>
              <w:spacing w:after="0" w:line="240" w:lineRule="auto"/>
              <w:ind w:hanging="2"/>
            </w:pPr>
            <w:r>
              <w:t>A f</w:t>
            </w:r>
            <w:r w:rsidR="008D561B">
              <w:t xml:space="preserve">ew instances where the content fails to reflow are found </w:t>
            </w:r>
            <w:r w:rsidR="008508C9">
              <w:t>across</w:t>
            </w:r>
            <w:r w:rsidR="008D561B">
              <w:t xml:space="preserve"> the tested page</w:t>
            </w:r>
            <w:r w:rsidR="008508C9">
              <w:t>s</w:t>
            </w:r>
            <w:r w:rsidR="008D561B">
              <w:t>.</w:t>
            </w:r>
          </w:p>
        </w:tc>
      </w:tr>
      <w:tr w:rsidR="00C60945" w:rsidRPr="00C06079" w14:paraId="3D6907AE"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F01DCC8" w14:textId="77777777" w:rsidR="00C60945" w:rsidRPr="008E4A06" w:rsidRDefault="00C60945" w:rsidP="00C60945">
            <w:pPr>
              <w:spacing w:after="0" w:line="240" w:lineRule="auto"/>
              <w:rPr>
                <w:rFonts w:eastAsia="Times New Roman" w:cs="Arial"/>
                <w:b/>
              </w:rPr>
            </w:pPr>
            <w:hyperlink r:id="rId62" w:anchor="non-text-contrast" w:history="1">
              <w:r w:rsidRPr="008E4A06">
                <w:rPr>
                  <w:rStyle w:val="Hyperlink"/>
                  <w:rFonts w:eastAsia="Times New Roman" w:cs="Arial"/>
                  <w:b/>
                </w:rPr>
                <w:t>1.4.11 Non-text</w:t>
              </w:r>
              <w:r w:rsidRPr="008E4A06">
                <w:rPr>
                  <w:rStyle w:val="Hyperlink"/>
                  <w:b/>
                </w:rPr>
                <w:t xml:space="preserve"> Contrast</w:t>
              </w:r>
            </w:hyperlink>
            <w:r w:rsidRPr="008E4A06">
              <w:t xml:space="preserve"> (Level AA 2.1 </w:t>
            </w:r>
            <w:r>
              <w:t>and 2.2</w:t>
            </w:r>
            <w:r w:rsidRPr="008E4A06">
              <w:t>)</w:t>
            </w:r>
          </w:p>
          <w:p w14:paraId="057FE9E2" w14:textId="77777777" w:rsidR="00C60945" w:rsidRPr="008E4A06" w:rsidRDefault="00C60945" w:rsidP="00C60945">
            <w:pPr>
              <w:spacing w:after="0" w:line="240" w:lineRule="auto"/>
              <w:ind w:left="360"/>
              <w:rPr>
                <w:rFonts w:eastAsia="Times New Roman" w:cs="Arial"/>
              </w:rPr>
            </w:pPr>
            <w:r w:rsidRPr="008E4A06">
              <w:rPr>
                <w:rFonts w:eastAsia="Times New Roman" w:cs="Arial"/>
              </w:rPr>
              <w:t>Also applies to:</w:t>
            </w:r>
          </w:p>
          <w:p w14:paraId="173C3515" w14:textId="77777777" w:rsidR="00C60945" w:rsidRPr="00EC2B77" w:rsidRDefault="00C60945" w:rsidP="00C60945">
            <w:pPr>
              <w:spacing w:after="0" w:line="240" w:lineRule="auto"/>
              <w:ind w:left="360"/>
              <w:rPr>
                <w:rFonts w:eastAsia="Times New Roman" w:cs="Arial"/>
              </w:rPr>
            </w:pPr>
            <w:r w:rsidRPr="00EC2B77">
              <w:rPr>
                <w:rFonts w:eastAsia="Times New Roman" w:cs="Arial"/>
              </w:rPr>
              <w:t>EN 301 549 Criteria</w:t>
            </w:r>
          </w:p>
          <w:p w14:paraId="7BCD2005" w14:textId="77777777" w:rsidR="00C60945" w:rsidRPr="00E45F1E" w:rsidRDefault="00C60945" w:rsidP="00C60945">
            <w:pPr>
              <w:numPr>
                <w:ilvl w:val="0"/>
                <w:numId w:val="2"/>
              </w:numPr>
              <w:spacing w:after="0" w:line="240" w:lineRule="auto"/>
              <w:ind w:left="1080"/>
              <w:rPr>
                <w:rFonts w:eastAsia="Times New Roman" w:cs="Arial"/>
              </w:rPr>
            </w:pPr>
            <w:r w:rsidRPr="00E45F1E">
              <w:rPr>
                <w:rFonts w:eastAsia="Times New Roman" w:cs="Arial"/>
              </w:rPr>
              <w:t>9.1.4.11 (Web)</w:t>
            </w:r>
          </w:p>
          <w:p w14:paraId="07526544" w14:textId="77777777" w:rsidR="00C60945" w:rsidRPr="00E45F1E" w:rsidRDefault="00C60945" w:rsidP="00C60945">
            <w:pPr>
              <w:numPr>
                <w:ilvl w:val="0"/>
                <w:numId w:val="2"/>
              </w:numPr>
              <w:spacing w:after="0" w:line="240" w:lineRule="auto"/>
              <w:ind w:left="1080"/>
              <w:rPr>
                <w:rFonts w:eastAsia="Times New Roman" w:cs="Arial"/>
              </w:rPr>
            </w:pPr>
            <w:r w:rsidRPr="00E45F1E">
              <w:rPr>
                <w:rFonts w:eastAsia="Times New Roman" w:cs="Arial"/>
              </w:rPr>
              <w:t xml:space="preserve">10.1.4.11 </w:t>
            </w:r>
            <w:r>
              <w:rPr>
                <w:rFonts w:eastAsia="Times New Roman" w:cs="Arial"/>
              </w:rPr>
              <w:t>(Non-web document)</w:t>
            </w:r>
          </w:p>
          <w:p w14:paraId="7F03A882" w14:textId="77777777" w:rsidR="00C60945" w:rsidRPr="00E45F1E" w:rsidRDefault="00C60945" w:rsidP="00C60945">
            <w:pPr>
              <w:numPr>
                <w:ilvl w:val="0"/>
                <w:numId w:val="2"/>
              </w:numPr>
              <w:spacing w:after="0" w:line="240" w:lineRule="auto"/>
              <w:ind w:left="1080"/>
              <w:rPr>
                <w:rFonts w:eastAsia="Times New Roman" w:cs="Arial"/>
              </w:rPr>
            </w:pPr>
            <w:r w:rsidRPr="00E45F1E">
              <w:rPr>
                <w:rFonts w:eastAsia="Times New Roman" w:cs="Arial"/>
              </w:rPr>
              <w:t>11.1.4.11 (Open Functionality Software)</w:t>
            </w:r>
          </w:p>
          <w:p w14:paraId="4A647604" w14:textId="77777777" w:rsidR="00C60945" w:rsidRPr="006506EF" w:rsidRDefault="00C60945" w:rsidP="00C60945">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1.4.11</w:t>
            </w:r>
            <w:r w:rsidRPr="006506EF">
              <w:rPr>
                <w:rFonts w:eastAsia="Times New Roman" w:cs="Arial"/>
              </w:rPr>
              <w:t xml:space="preserve"> (Closed Software)</w:t>
            </w:r>
          </w:p>
          <w:p w14:paraId="0B105BC9" w14:textId="77777777" w:rsidR="00C60945" w:rsidRPr="008E4A06" w:rsidRDefault="00C60945" w:rsidP="00C60945">
            <w:pPr>
              <w:numPr>
                <w:ilvl w:val="0"/>
                <w:numId w:val="1"/>
              </w:numPr>
              <w:spacing w:after="0" w:line="240" w:lineRule="auto"/>
              <w:ind w:left="1080"/>
              <w:rPr>
                <w:rFonts w:eastAsia="Times New Roman" w:cs="Arial"/>
                <w:bCs/>
              </w:rPr>
            </w:pPr>
            <w:r w:rsidRPr="008E4A06">
              <w:t>11.8.2 (Authoring Tool)</w:t>
            </w:r>
          </w:p>
          <w:p w14:paraId="0D9DE9D1" w14:textId="77777777" w:rsidR="00C60945" w:rsidRPr="008E4A06" w:rsidRDefault="00C60945" w:rsidP="00C60945">
            <w:pPr>
              <w:numPr>
                <w:ilvl w:val="0"/>
                <w:numId w:val="1"/>
              </w:numPr>
              <w:spacing w:after="0" w:line="240" w:lineRule="auto"/>
              <w:ind w:left="1080"/>
              <w:rPr>
                <w:rFonts w:eastAsia="Times New Roman" w:cs="Arial"/>
                <w:bCs/>
              </w:rPr>
            </w:pPr>
            <w:r w:rsidRPr="008E4A06">
              <w:t>12.1.2 (Product Docs)</w:t>
            </w:r>
          </w:p>
          <w:p w14:paraId="7E1FA873" w14:textId="77777777" w:rsidR="00C60945" w:rsidRPr="00E45F1E" w:rsidRDefault="00C60945" w:rsidP="00C60945">
            <w:pPr>
              <w:numPr>
                <w:ilvl w:val="0"/>
                <w:numId w:val="2"/>
              </w:numPr>
              <w:spacing w:after="0" w:line="240" w:lineRule="auto"/>
              <w:ind w:left="1080"/>
              <w:rPr>
                <w:rFonts w:eastAsia="Times New Roman" w:cs="Arial"/>
              </w:rPr>
            </w:pPr>
            <w:r w:rsidRPr="008E4A06">
              <w:t>12.2.4 (Support Docs)</w:t>
            </w:r>
          </w:p>
          <w:p w14:paraId="1F8E4674" w14:textId="77777777" w:rsidR="00C60945" w:rsidRPr="008E4A06" w:rsidRDefault="00C60945" w:rsidP="00C60945">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451E64F" w14:textId="7472560B" w:rsidR="00C60945" w:rsidRPr="00183E27" w:rsidRDefault="00C60945" w:rsidP="00183E27">
            <w:pPr>
              <w:spacing w:after="0" w:line="240" w:lineRule="auto"/>
              <w:ind w:hanging="2"/>
              <w:jc w:val="center"/>
              <w:rPr>
                <w:b/>
                <w:bCs/>
              </w:rPr>
            </w:pPr>
            <w:r w:rsidRPr="00183E27">
              <w:rPr>
                <w:b/>
                <w:bCs/>
              </w:rPr>
              <w:t>Partially Supports</w:t>
            </w:r>
          </w:p>
          <w:p w14:paraId="52C8B828" w14:textId="24C3F042" w:rsidR="00F019DE" w:rsidRPr="00183E27" w:rsidRDefault="00F019DE" w:rsidP="005F65FC">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2BB9FA5" w14:textId="6879DC4B" w:rsidR="00F019DE" w:rsidRDefault="00C60945" w:rsidP="00F019DE">
            <w:pPr>
              <w:spacing w:after="0" w:line="240" w:lineRule="auto"/>
              <w:ind w:hanging="2"/>
            </w:pPr>
            <w:r>
              <w:t xml:space="preserve">Web: </w:t>
            </w:r>
            <w:r w:rsidR="00F019DE">
              <w:t xml:space="preserve">Sufficient color contrast </w:t>
            </w:r>
            <w:r w:rsidR="00AF30AB">
              <w:t>being</w:t>
            </w:r>
            <w:r w:rsidR="00F019DE">
              <w:t xml:space="preserve"> used for graphical objects and focus indicators for user interface controls </w:t>
            </w:r>
            <w:r w:rsidR="00AF30AB">
              <w:t xml:space="preserve">are </w:t>
            </w:r>
            <w:r w:rsidR="00F019DE">
              <w:t xml:space="preserve">available </w:t>
            </w:r>
            <w:r w:rsidR="00AF30AB">
              <w:t>i</w:t>
            </w:r>
            <w:r w:rsidR="00F019DE">
              <w:t xml:space="preserve">n most </w:t>
            </w:r>
            <w:r w:rsidR="009F3307">
              <w:t xml:space="preserve">of </w:t>
            </w:r>
            <w:r w:rsidR="00F019DE">
              <w:t>the tested page</w:t>
            </w:r>
            <w:r w:rsidR="009F3307">
              <w:t>s</w:t>
            </w:r>
            <w:r w:rsidR="00F019DE">
              <w:t>.</w:t>
            </w:r>
          </w:p>
          <w:p w14:paraId="2E47DBA2" w14:textId="77777777" w:rsidR="00AF30AB" w:rsidRDefault="00AF30AB" w:rsidP="00F019DE">
            <w:pPr>
              <w:spacing w:after="0" w:line="240" w:lineRule="auto"/>
              <w:ind w:hanging="2"/>
            </w:pPr>
          </w:p>
          <w:p w14:paraId="02E85C1B" w14:textId="5E70FA50" w:rsidR="00F019DE" w:rsidRDefault="00D52018" w:rsidP="00F019DE">
            <w:pPr>
              <w:spacing w:after="0" w:line="240" w:lineRule="auto"/>
              <w:ind w:hanging="2"/>
            </w:pPr>
            <w:r>
              <w:t xml:space="preserve">A few </w:t>
            </w:r>
            <w:r w:rsidR="00F019DE">
              <w:t xml:space="preserve">instances of the insufficient contrast ratio for informative images are found </w:t>
            </w:r>
            <w:r w:rsidR="003833CB">
              <w:t>across</w:t>
            </w:r>
            <w:r w:rsidR="00F019DE">
              <w:t xml:space="preserve"> the tested page</w:t>
            </w:r>
            <w:r w:rsidR="00223EF4">
              <w:t>s</w:t>
            </w:r>
            <w:r w:rsidR="00F019DE">
              <w:t>.</w:t>
            </w:r>
          </w:p>
          <w:p w14:paraId="4047A473" w14:textId="77777777" w:rsidR="00AF30AB" w:rsidRDefault="00AF30AB" w:rsidP="00F019DE">
            <w:pPr>
              <w:spacing w:after="0" w:line="240" w:lineRule="auto"/>
              <w:ind w:hanging="2"/>
            </w:pPr>
          </w:p>
          <w:p w14:paraId="27221F26" w14:textId="693F59B8" w:rsidR="00F019DE" w:rsidRDefault="002F5EF4" w:rsidP="00F019DE">
            <w:pPr>
              <w:spacing w:after="0" w:line="240" w:lineRule="auto"/>
              <w:ind w:hanging="2"/>
            </w:pPr>
            <w:r>
              <w:t>A f</w:t>
            </w:r>
            <w:r w:rsidR="00F019DE">
              <w:t xml:space="preserve">ew instances of insufficient contrast ratio for user interface controls </w:t>
            </w:r>
            <w:r w:rsidR="003833CB">
              <w:t xml:space="preserve">such as input fields, </w:t>
            </w:r>
            <w:r w:rsidR="00223EF4">
              <w:t xml:space="preserve">buttons </w:t>
            </w:r>
            <w:r w:rsidR="00F019DE">
              <w:t xml:space="preserve">and focus </w:t>
            </w:r>
            <w:r w:rsidR="009F3307">
              <w:t>indicators</w:t>
            </w:r>
            <w:r w:rsidR="00F019DE">
              <w:t xml:space="preserve"> are found </w:t>
            </w:r>
            <w:r w:rsidR="003833CB">
              <w:t>across</w:t>
            </w:r>
            <w:r w:rsidR="00F019DE">
              <w:t xml:space="preserve"> the tested page</w:t>
            </w:r>
            <w:r w:rsidR="003833CB">
              <w:t>s</w:t>
            </w:r>
            <w:r w:rsidR="00F019DE">
              <w:t>.</w:t>
            </w:r>
          </w:p>
          <w:p w14:paraId="25613A1D" w14:textId="77777777" w:rsidR="00AF30AB" w:rsidRDefault="00AF30AB" w:rsidP="00F019DE">
            <w:pPr>
              <w:spacing w:after="0" w:line="240" w:lineRule="auto"/>
              <w:ind w:hanging="2"/>
            </w:pPr>
          </w:p>
          <w:p w14:paraId="1222000F" w14:textId="3EB99BAF" w:rsidR="00C60945" w:rsidRPr="00183E27" w:rsidRDefault="00366A7B" w:rsidP="005F65FC">
            <w:pPr>
              <w:spacing w:after="0" w:line="240" w:lineRule="auto"/>
              <w:ind w:hanging="2"/>
            </w:pPr>
            <w:r>
              <w:t xml:space="preserve">A few instances of insufficient contrast ratio for </w:t>
            </w:r>
            <w:r w:rsidR="005F65FC">
              <w:t xml:space="preserve">color shades and selected </w:t>
            </w:r>
            <w:r w:rsidR="009F3307">
              <w:t>states</w:t>
            </w:r>
            <w:r w:rsidR="005F65FC">
              <w:t xml:space="preserve"> </w:t>
            </w:r>
            <w:r>
              <w:t>are found across the tested pages.</w:t>
            </w:r>
          </w:p>
        </w:tc>
      </w:tr>
      <w:tr w:rsidR="00AD3F17" w:rsidRPr="00832320" w14:paraId="2A72FE29"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1587BF3" w14:textId="77777777" w:rsidR="00AD3F17" w:rsidRPr="008E4A06" w:rsidRDefault="00AD3F17" w:rsidP="00AD3F17">
            <w:pPr>
              <w:spacing w:after="0" w:line="240" w:lineRule="auto"/>
              <w:rPr>
                <w:rFonts w:eastAsia="Times New Roman" w:cs="Arial"/>
                <w:b/>
              </w:rPr>
            </w:pPr>
            <w:hyperlink r:id="rId63" w:anchor="text-spacing" w:history="1">
              <w:r w:rsidRPr="008E4A06">
                <w:rPr>
                  <w:rStyle w:val="Hyperlink"/>
                  <w:rFonts w:eastAsia="Times New Roman" w:cs="Arial"/>
                  <w:b/>
                </w:rPr>
                <w:t>1.4.12 Text Spacing</w:t>
              </w:r>
            </w:hyperlink>
            <w:r w:rsidRPr="008E4A06">
              <w:t xml:space="preserve"> (Level AA 2.1 </w:t>
            </w:r>
            <w:r>
              <w:t>and 2.2</w:t>
            </w:r>
            <w:r w:rsidRPr="008E4A06">
              <w:t>)</w:t>
            </w:r>
          </w:p>
          <w:p w14:paraId="3A97D5AC" w14:textId="77777777" w:rsidR="00AD3F17" w:rsidRPr="008E4A06" w:rsidRDefault="00AD3F17" w:rsidP="00AD3F17">
            <w:pPr>
              <w:spacing w:after="0" w:line="240" w:lineRule="auto"/>
              <w:ind w:left="360"/>
              <w:rPr>
                <w:rFonts w:eastAsia="Times New Roman" w:cs="Arial"/>
              </w:rPr>
            </w:pPr>
            <w:r w:rsidRPr="008E4A06">
              <w:rPr>
                <w:rFonts w:eastAsia="Times New Roman" w:cs="Arial"/>
              </w:rPr>
              <w:t>Also applies to:</w:t>
            </w:r>
          </w:p>
          <w:p w14:paraId="6DECEA65" w14:textId="77777777" w:rsidR="00AD3F17" w:rsidRPr="00EC2B77" w:rsidRDefault="00AD3F17" w:rsidP="00AD3F17">
            <w:pPr>
              <w:spacing w:after="0" w:line="240" w:lineRule="auto"/>
              <w:ind w:left="360"/>
              <w:rPr>
                <w:rFonts w:eastAsia="Times New Roman" w:cs="Arial"/>
              </w:rPr>
            </w:pPr>
            <w:r w:rsidRPr="00EC2B77">
              <w:rPr>
                <w:rFonts w:eastAsia="Times New Roman" w:cs="Arial"/>
              </w:rPr>
              <w:t>EN 301 549 Criteria</w:t>
            </w:r>
          </w:p>
          <w:p w14:paraId="34E911DD" w14:textId="77777777" w:rsidR="00AD3F17" w:rsidRPr="00E45F1E" w:rsidRDefault="00AD3F17" w:rsidP="00AD3F17">
            <w:pPr>
              <w:numPr>
                <w:ilvl w:val="0"/>
                <w:numId w:val="2"/>
              </w:numPr>
              <w:spacing w:after="0" w:line="240" w:lineRule="auto"/>
              <w:ind w:left="1080"/>
              <w:rPr>
                <w:rFonts w:eastAsia="Times New Roman" w:cs="Arial"/>
              </w:rPr>
            </w:pPr>
            <w:r w:rsidRPr="00E45F1E">
              <w:rPr>
                <w:rFonts w:eastAsia="Times New Roman" w:cs="Arial"/>
              </w:rPr>
              <w:t>9.1.4.12 (Web)</w:t>
            </w:r>
          </w:p>
          <w:p w14:paraId="6C5F17C9" w14:textId="77777777" w:rsidR="00AD3F17" w:rsidRPr="00E45F1E" w:rsidRDefault="00AD3F17" w:rsidP="00AD3F17">
            <w:pPr>
              <w:numPr>
                <w:ilvl w:val="0"/>
                <w:numId w:val="2"/>
              </w:numPr>
              <w:spacing w:after="0" w:line="240" w:lineRule="auto"/>
              <w:ind w:left="1080"/>
              <w:rPr>
                <w:rFonts w:eastAsia="Times New Roman" w:cs="Arial"/>
              </w:rPr>
            </w:pPr>
            <w:r w:rsidRPr="00E45F1E">
              <w:rPr>
                <w:rFonts w:eastAsia="Times New Roman" w:cs="Arial"/>
              </w:rPr>
              <w:t xml:space="preserve">10.1.4.12 </w:t>
            </w:r>
            <w:r>
              <w:rPr>
                <w:rFonts w:eastAsia="Times New Roman" w:cs="Arial"/>
              </w:rPr>
              <w:t>(Non-web document)</w:t>
            </w:r>
          </w:p>
          <w:p w14:paraId="17206552" w14:textId="77777777" w:rsidR="00AD3F17" w:rsidRPr="00E45F1E" w:rsidRDefault="00AD3F17" w:rsidP="00AD3F17">
            <w:pPr>
              <w:numPr>
                <w:ilvl w:val="0"/>
                <w:numId w:val="2"/>
              </w:numPr>
              <w:spacing w:after="0" w:line="240" w:lineRule="auto"/>
              <w:ind w:left="1080"/>
              <w:rPr>
                <w:rFonts w:eastAsia="Times New Roman" w:cs="Arial"/>
              </w:rPr>
            </w:pPr>
            <w:r w:rsidRPr="00E45F1E">
              <w:rPr>
                <w:rFonts w:eastAsia="Times New Roman" w:cs="Arial"/>
              </w:rPr>
              <w:t>11.1.4.12 (Open Functionality Software)</w:t>
            </w:r>
          </w:p>
          <w:p w14:paraId="50DBB276" w14:textId="77777777" w:rsidR="00AD3F17" w:rsidRPr="006506EF" w:rsidRDefault="00AD3F17" w:rsidP="00AD3F17">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1.4.12</w:t>
            </w:r>
            <w:r w:rsidRPr="006506EF">
              <w:rPr>
                <w:rFonts w:eastAsia="Times New Roman" w:cs="Arial"/>
              </w:rPr>
              <w:t xml:space="preserve"> (Closed Software)</w:t>
            </w:r>
          </w:p>
          <w:p w14:paraId="175A3123" w14:textId="77777777" w:rsidR="00AD3F17" w:rsidRPr="008E4A06" w:rsidRDefault="00AD3F17" w:rsidP="00AD3F17">
            <w:pPr>
              <w:numPr>
                <w:ilvl w:val="0"/>
                <w:numId w:val="1"/>
              </w:numPr>
              <w:spacing w:after="0" w:line="240" w:lineRule="auto"/>
              <w:ind w:left="1080"/>
              <w:rPr>
                <w:rFonts w:eastAsia="Times New Roman" w:cs="Arial"/>
                <w:bCs/>
              </w:rPr>
            </w:pPr>
            <w:r w:rsidRPr="008E4A06">
              <w:t>11.8.2 (Authoring Tool)</w:t>
            </w:r>
          </w:p>
          <w:p w14:paraId="7A1BBE23" w14:textId="77777777" w:rsidR="00AD3F17" w:rsidRPr="008E4A06" w:rsidRDefault="00AD3F17" w:rsidP="00AD3F17">
            <w:pPr>
              <w:numPr>
                <w:ilvl w:val="0"/>
                <w:numId w:val="1"/>
              </w:numPr>
              <w:spacing w:after="0" w:line="240" w:lineRule="auto"/>
              <w:ind w:left="1080"/>
              <w:rPr>
                <w:rFonts w:eastAsia="Times New Roman" w:cs="Arial"/>
                <w:bCs/>
              </w:rPr>
            </w:pPr>
            <w:r w:rsidRPr="008E4A06">
              <w:t>12.1.2 (Product Docs)</w:t>
            </w:r>
          </w:p>
          <w:p w14:paraId="155A4E49" w14:textId="77777777" w:rsidR="00AD3F17" w:rsidRPr="00E45F1E" w:rsidRDefault="00AD3F17" w:rsidP="00AD3F17">
            <w:pPr>
              <w:numPr>
                <w:ilvl w:val="0"/>
                <w:numId w:val="2"/>
              </w:numPr>
              <w:spacing w:after="0" w:line="240" w:lineRule="auto"/>
              <w:ind w:left="1080"/>
              <w:rPr>
                <w:rFonts w:eastAsia="Times New Roman" w:cs="Arial"/>
              </w:rPr>
            </w:pPr>
            <w:r w:rsidRPr="008E4A06">
              <w:t>12.2.4 (Support Docs)</w:t>
            </w:r>
          </w:p>
          <w:p w14:paraId="447A0CE1" w14:textId="77777777" w:rsidR="00AD3F17" w:rsidRPr="008E4A06" w:rsidRDefault="00AD3F17" w:rsidP="00AD3F17">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223CAAF" w14:textId="351F8EA7" w:rsidR="00AD3F17" w:rsidRPr="00F275F0" w:rsidRDefault="00AD3F17" w:rsidP="00F275F0">
            <w:pPr>
              <w:spacing w:after="0" w:line="240" w:lineRule="auto"/>
              <w:ind w:hanging="2"/>
              <w:jc w:val="center"/>
              <w:rPr>
                <w:b/>
                <w:bCs/>
              </w:rPr>
            </w:pPr>
            <w:r w:rsidRPr="00F275F0">
              <w:rPr>
                <w:b/>
                <w:bCs/>
              </w:rPr>
              <w:t>Partially Supports</w:t>
            </w:r>
          </w:p>
          <w:p w14:paraId="44DB8680" w14:textId="0BE4E7D3" w:rsidR="00BE651E" w:rsidRPr="00007966" w:rsidRDefault="00BE651E" w:rsidP="00007966">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038DC71" w14:textId="77777777" w:rsidR="00AF30AB" w:rsidRDefault="00AD3F17" w:rsidP="00007966">
            <w:pPr>
              <w:spacing w:after="0" w:line="240" w:lineRule="auto"/>
              <w:ind w:hanging="2"/>
            </w:pPr>
            <w:r>
              <w:t xml:space="preserve">Web: </w:t>
            </w:r>
            <w:r w:rsidR="00C00162">
              <w:rPr>
                <w:highlight w:val="white"/>
              </w:rPr>
              <w:t xml:space="preserve">When text spacing styles are applied, users </w:t>
            </w:r>
            <w:r w:rsidR="00AF30AB">
              <w:rPr>
                <w:highlight w:val="white"/>
              </w:rPr>
              <w:t>can</w:t>
            </w:r>
            <w:r w:rsidR="00C00162">
              <w:rPr>
                <w:highlight w:val="white"/>
              </w:rPr>
              <w:t xml:space="preserve"> access the content and functionality with ease across the tested page</w:t>
            </w:r>
            <w:r w:rsidR="00AF30AB">
              <w:rPr>
                <w:highlight w:val="white"/>
              </w:rPr>
              <w:t>s</w:t>
            </w:r>
            <w:r w:rsidR="00C00162">
              <w:rPr>
                <w:highlight w:val="white"/>
              </w:rPr>
              <w:t xml:space="preserve"> and components</w:t>
            </w:r>
            <w:r w:rsidR="00AF30AB">
              <w:t>.</w:t>
            </w:r>
          </w:p>
          <w:p w14:paraId="2219776F" w14:textId="77777777" w:rsidR="00AF30AB" w:rsidRDefault="00AF30AB" w:rsidP="00007966">
            <w:pPr>
              <w:spacing w:after="0" w:line="240" w:lineRule="auto"/>
              <w:ind w:hanging="2"/>
            </w:pPr>
          </w:p>
          <w:p w14:paraId="09EB7EFA" w14:textId="1A1BD19F" w:rsidR="00AD3F17" w:rsidRPr="00C00162" w:rsidRDefault="00AF30AB" w:rsidP="00007966">
            <w:pPr>
              <w:spacing w:after="0" w:line="240" w:lineRule="auto"/>
              <w:ind w:hanging="2"/>
            </w:pPr>
            <w:r>
              <w:t>A</w:t>
            </w:r>
            <w:r w:rsidR="00C00162">
              <w:t xml:space="preserve"> few instances </w:t>
            </w:r>
            <w:r w:rsidR="00164BDF">
              <w:t>w</w:t>
            </w:r>
            <w:r>
              <w:t>h</w:t>
            </w:r>
            <w:r w:rsidR="00164BDF">
              <w:t>ere content gets cut-off are found across the tested pages</w:t>
            </w:r>
            <w:r w:rsidR="00C00162">
              <w:t>.</w:t>
            </w:r>
          </w:p>
        </w:tc>
      </w:tr>
      <w:tr w:rsidR="00531D9D" w:rsidRPr="00C06079" w14:paraId="2B271F61"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88D2D5C" w14:textId="77777777" w:rsidR="00531D9D" w:rsidRPr="008E4A06" w:rsidRDefault="00531D9D" w:rsidP="00531D9D">
            <w:pPr>
              <w:spacing w:after="0" w:line="240" w:lineRule="auto"/>
              <w:rPr>
                <w:rFonts w:eastAsia="Times New Roman" w:cs="Arial"/>
                <w:b/>
              </w:rPr>
            </w:pPr>
            <w:hyperlink r:id="rId64" w:anchor="content-on-hover-or-focus" w:history="1">
              <w:r w:rsidRPr="008E4A06">
                <w:rPr>
                  <w:rStyle w:val="Hyperlink"/>
                  <w:rFonts w:eastAsia="Times New Roman" w:cs="Arial"/>
                  <w:b/>
                </w:rPr>
                <w:t>1.4.13 Content on Hove</w:t>
              </w:r>
              <w:r>
                <w:rPr>
                  <w:rStyle w:val="Hyperlink"/>
                  <w:rFonts w:eastAsia="Times New Roman" w:cs="Arial"/>
                  <w:b/>
                </w:rPr>
                <w:t>r</w:t>
              </w:r>
              <w:r w:rsidRPr="008E4A06">
                <w:rPr>
                  <w:rStyle w:val="Hyperlink"/>
                  <w:rFonts w:eastAsia="Times New Roman" w:cs="Arial"/>
                  <w:b/>
                </w:rPr>
                <w:t xml:space="preserve"> or Focus</w:t>
              </w:r>
            </w:hyperlink>
            <w:r w:rsidRPr="008E4A06">
              <w:t xml:space="preserve"> (Level AA 2.1 </w:t>
            </w:r>
            <w:r>
              <w:t>and 2.2</w:t>
            </w:r>
            <w:r w:rsidRPr="008E4A06">
              <w:t>)</w:t>
            </w:r>
          </w:p>
          <w:p w14:paraId="7B11DA51" w14:textId="77777777" w:rsidR="00531D9D" w:rsidRPr="008E4A06" w:rsidRDefault="00531D9D" w:rsidP="00531D9D">
            <w:pPr>
              <w:spacing w:after="0" w:line="240" w:lineRule="auto"/>
              <w:ind w:left="360"/>
              <w:rPr>
                <w:rFonts w:eastAsia="Times New Roman" w:cs="Arial"/>
              </w:rPr>
            </w:pPr>
            <w:r w:rsidRPr="008E4A06">
              <w:rPr>
                <w:rFonts w:eastAsia="Times New Roman" w:cs="Arial"/>
              </w:rPr>
              <w:t>Also applies to:</w:t>
            </w:r>
          </w:p>
          <w:p w14:paraId="76F14298" w14:textId="77777777" w:rsidR="00531D9D" w:rsidRPr="00EC2B77" w:rsidRDefault="00531D9D" w:rsidP="00531D9D">
            <w:pPr>
              <w:spacing w:after="0" w:line="240" w:lineRule="auto"/>
              <w:ind w:left="360"/>
              <w:rPr>
                <w:rFonts w:eastAsia="Times New Roman" w:cs="Arial"/>
              </w:rPr>
            </w:pPr>
            <w:r w:rsidRPr="00EC2B77">
              <w:rPr>
                <w:rFonts w:eastAsia="Times New Roman" w:cs="Arial"/>
              </w:rPr>
              <w:t>EN 301 549 Criteria</w:t>
            </w:r>
          </w:p>
          <w:p w14:paraId="2094B416" w14:textId="77777777" w:rsidR="00531D9D" w:rsidRPr="00E45F1E" w:rsidRDefault="00531D9D" w:rsidP="00531D9D">
            <w:pPr>
              <w:numPr>
                <w:ilvl w:val="0"/>
                <w:numId w:val="2"/>
              </w:numPr>
              <w:spacing w:after="0" w:line="240" w:lineRule="auto"/>
              <w:ind w:left="1080"/>
              <w:rPr>
                <w:rFonts w:eastAsia="Times New Roman" w:cs="Arial"/>
              </w:rPr>
            </w:pPr>
            <w:r w:rsidRPr="00E45F1E">
              <w:rPr>
                <w:rFonts w:eastAsia="Times New Roman" w:cs="Arial"/>
              </w:rPr>
              <w:t>9.1.4.13 (Web)</w:t>
            </w:r>
          </w:p>
          <w:p w14:paraId="03CD7501" w14:textId="77777777" w:rsidR="00531D9D" w:rsidRPr="00E45F1E" w:rsidRDefault="00531D9D" w:rsidP="00531D9D">
            <w:pPr>
              <w:numPr>
                <w:ilvl w:val="0"/>
                <w:numId w:val="2"/>
              </w:numPr>
              <w:spacing w:after="0" w:line="240" w:lineRule="auto"/>
              <w:ind w:left="1080"/>
              <w:rPr>
                <w:rFonts w:eastAsia="Times New Roman" w:cs="Arial"/>
              </w:rPr>
            </w:pPr>
            <w:r w:rsidRPr="00E45F1E">
              <w:rPr>
                <w:rFonts w:eastAsia="Times New Roman" w:cs="Arial"/>
              </w:rPr>
              <w:t xml:space="preserve">10.1.4.13 </w:t>
            </w:r>
            <w:r>
              <w:rPr>
                <w:rFonts w:eastAsia="Times New Roman" w:cs="Arial"/>
              </w:rPr>
              <w:t>(Non-web document)</w:t>
            </w:r>
          </w:p>
          <w:p w14:paraId="7C0E6600" w14:textId="77777777" w:rsidR="00531D9D" w:rsidRPr="00E45F1E" w:rsidRDefault="00531D9D" w:rsidP="00531D9D">
            <w:pPr>
              <w:numPr>
                <w:ilvl w:val="0"/>
                <w:numId w:val="2"/>
              </w:numPr>
              <w:spacing w:after="0" w:line="240" w:lineRule="auto"/>
              <w:ind w:left="1080"/>
              <w:rPr>
                <w:rFonts w:eastAsia="Times New Roman" w:cs="Arial"/>
              </w:rPr>
            </w:pPr>
            <w:r w:rsidRPr="00E45F1E">
              <w:rPr>
                <w:rFonts w:eastAsia="Times New Roman" w:cs="Arial"/>
              </w:rPr>
              <w:t>11.1.4.13 (Open Functionality Software)</w:t>
            </w:r>
          </w:p>
          <w:p w14:paraId="4F6C0882" w14:textId="77777777" w:rsidR="00531D9D" w:rsidRPr="006506EF" w:rsidRDefault="00531D9D" w:rsidP="00531D9D">
            <w:pPr>
              <w:numPr>
                <w:ilvl w:val="0"/>
                <w:numId w:val="2"/>
              </w:numPr>
              <w:spacing w:after="0" w:line="240" w:lineRule="auto"/>
              <w:ind w:left="1080"/>
              <w:rPr>
                <w:rFonts w:eastAsia="Times New Roman" w:cs="Arial"/>
              </w:rPr>
            </w:pPr>
            <w:r w:rsidRPr="002D4044">
              <w:rPr>
                <w:rFonts w:eastAsia="Times New Roman" w:cs="Arial"/>
              </w:rPr>
              <w:t>11.</w:t>
            </w:r>
            <w:r w:rsidRPr="00206892">
              <w:rPr>
                <w:rFonts w:eastAsia="Times New Roman" w:cs="Arial"/>
              </w:rPr>
              <w:t>1.4.13</w:t>
            </w:r>
            <w:r w:rsidRPr="006506EF">
              <w:rPr>
                <w:rFonts w:eastAsia="Times New Roman" w:cs="Arial"/>
              </w:rPr>
              <w:t xml:space="preserve"> (Closed Software)</w:t>
            </w:r>
          </w:p>
          <w:p w14:paraId="7E8F3C76" w14:textId="77777777" w:rsidR="00531D9D" w:rsidRPr="008E4A06" w:rsidRDefault="00531D9D" w:rsidP="00531D9D">
            <w:pPr>
              <w:numPr>
                <w:ilvl w:val="0"/>
                <w:numId w:val="1"/>
              </w:numPr>
              <w:spacing w:after="0" w:line="240" w:lineRule="auto"/>
              <w:ind w:left="1080"/>
              <w:rPr>
                <w:rFonts w:eastAsia="Times New Roman" w:cs="Arial"/>
                <w:bCs/>
              </w:rPr>
            </w:pPr>
            <w:r w:rsidRPr="008E4A06">
              <w:t>11.8.2 (Authoring Tool)</w:t>
            </w:r>
          </w:p>
          <w:p w14:paraId="580F87E2" w14:textId="77777777" w:rsidR="00531D9D" w:rsidRPr="008E4A06" w:rsidRDefault="00531D9D" w:rsidP="00531D9D">
            <w:pPr>
              <w:numPr>
                <w:ilvl w:val="0"/>
                <w:numId w:val="1"/>
              </w:numPr>
              <w:spacing w:after="0" w:line="240" w:lineRule="auto"/>
              <w:ind w:left="1080"/>
              <w:rPr>
                <w:rFonts w:eastAsia="Times New Roman" w:cs="Arial"/>
                <w:bCs/>
              </w:rPr>
            </w:pPr>
            <w:r w:rsidRPr="008E4A06">
              <w:lastRenderedPageBreak/>
              <w:t>12.1.2 (Product Docs)</w:t>
            </w:r>
          </w:p>
          <w:p w14:paraId="66DCBD3E" w14:textId="77777777" w:rsidR="00531D9D" w:rsidRPr="00E45F1E" w:rsidRDefault="00531D9D" w:rsidP="00531D9D">
            <w:pPr>
              <w:numPr>
                <w:ilvl w:val="0"/>
                <w:numId w:val="2"/>
              </w:numPr>
              <w:spacing w:after="0" w:line="240" w:lineRule="auto"/>
              <w:ind w:left="1080"/>
              <w:rPr>
                <w:rFonts w:eastAsia="Times New Roman" w:cs="Arial"/>
              </w:rPr>
            </w:pPr>
            <w:r w:rsidRPr="008E4A06">
              <w:t>12.2.4 (Support Docs)</w:t>
            </w:r>
          </w:p>
          <w:p w14:paraId="3D54F30D" w14:textId="77777777" w:rsidR="00531D9D" w:rsidRPr="008E4A06" w:rsidRDefault="00531D9D" w:rsidP="00531D9D">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0C04501" w14:textId="2F361CDF" w:rsidR="00531D9D" w:rsidRPr="00555C03" w:rsidRDefault="00531D9D" w:rsidP="00555C03">
            <w:pPr>
              <w:spacing w:after="0" w:line="240" w:lineRule="auto"/>
              <w:ind w:hanging="2"/>
              <w:jc w:val="center"/>
              <w:rPr>
                <w:b/>
                <w:bCs/>
              </w:rPr>
            </w:pPr>
            <w:r w:rsidRPr="00555C03">
              <w:rPr>
                <w:b/>
                <w:bCs/>
              </w:rPr>
              <w:lastRenderedPageBreak/>
              <w:t>Supports</w:t>
            </w:r>
          </w:p>
          <w:p w14:paraId="5ED1D60A" w14:textId="679E46F1" w:rsidR="000D4608" w:rsidRPr="00AF0921" w:rsidRDefault="000D4608" w:rsidP="00AF0921">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376AF11" w14:textId="3845847F" w:rsidR="00531D9D" w:rsidRPr="009F263B" w:rsidRDefault="00531D9D" w:rsidP="00AF0921">
            <w:pPr>
              <w:spacing w:after="0" w:line="240" w:lineRule="auto"/>
              <w:ind w:hanging="2"/>
            </w:pPr>
            <w:r>
              <w:t xml:space="preserve">Web: </w:t>
            </w:r>
            <w:r w:rsidR="000D4608">
              <w:rPr>
                <w:rFonts w:cs="Calibri"/>
              </w:rPr>
              <w:t>All the content that becomes available on hover or focus can be dismissed by the user without losing their location as well as content that is hoverable, focusable and remains persistent until the user dismisses it</w:t>
            </w:r>
            <w:r w:rsidR="00AF0921">
              <w:rPr>
                <w:rFonts w:cs="Calibri"/>
              </w:rPr>
              <w:t>.</w:t>
            </w:r>
          </w:p>
        </w:tc>
      </w:tr>
      <w:tr w:rsidR="00B86D22" w:rsidRPr="00B83919" w14:paraId="43FCE076"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6EB9DFD" w14:textId="77777777" w:rsidR="00B86D22" w:rsidRPr="00C06079" w:rsidRDefault="00B86D22" w:rsidP="00B86D22">
            <w:pPr>
              <w:spacing w:after="0" w:line="240" w:lineRule="auto"/>
              <w:rPr>
                <w:rFonts w:eastAsia="Times New Roman" w:cs="Arial"/>
                <w:b/>
              </w:rPr>
            </w:pPr>
            <w:hyperlink r:id="rId65" w:anchor="navigation-mechanisms-mult-loc" w:history="1">
              <w:r w:rsidRPr="00C06079">
                <w:rPr>
                  <w:rStyle w:val="Hyperlink"/>
                  <w:rFonts w:eastAsia="Times New Roman" w:cs="Arial"/>
                  <w:b/>
                </w:rPr>
                <w:t>2.4.5 Multiple Ways</w:t>
              </w:r>
            </w:hyperlink>
            <w:r w:rsidRPr="00C06079">
              <w:t xml:space="preserve"> (Level AA)</w:t>
            </w:r>
          </w:p>
          <w:p w14:paraId="6818ACE7" w14:textId="77777777" w:rsidR="00B86D22" w:rsidRPr="00C06079" w:rsidRDefault="00B86D22" w:rsidP="00B86D22">
            <w:pPr>
              <w:spacing w:after="0" w:line="240" w:lineRule="auto"/>
              <w:ind w:left="360"/>
              <w:rPr>
                <w:rFonts w:eastAsia="Times New Roman" w:cs="Arial"/>
              </w:rPr>
            </w:pPr>
            <w:r w:rsidRPr="00C06079">
              <w:rPr>
                <w:rFonts w:eastAsia="Times New Roman" w:cs="Arial"/>
              </w:rPr>
              <w:t>Also applies to:</w:t>
            </w:r>
          </w:p>
          <w:p w14:paraId="15AE0A63" w14:textId="77777777" w:rsidR="00B86D22" w:rsidRPr="00C06079" w:rsidRDefault="00B86D22" w:rsidP="00B86D22">
            <w:pPr>
              <w:spacing w:after="0" w:line="240" w:lineRule="auto"/>
              <w:ind w:left="360"/>
              <w:rPr>
                <w:rFonts w:eastAsia="Times New Roman" w:cs="Arial"/>
              </w:rPr>
            </w:pPr>
            <w:r w:rsidRPr="00C06079">
              <w:rPr>
                <w:rFonts w:eastAsia="Times New Roman" w:cs="Arial"/>
              </w:rPr>
              <w:t>EN 301 549 Criteria</w:t>
            </w:r>
          </w:p>
          <w:p w14:paraId="50D14417" w14:textId="77777777" w:rsidR="00B86D22" w:rsidRPr="00C06079" w:rsidRDefault="00B86D22" w:rsidP="00B86D22">
            <w:pPr>
              <w:numPr>
                <w:ilvl w:val="0"/>
                <w:numId w:val="9"/>
              </w:numPr>
              <w:spacing w:after="0" w:line="240" w:lineRule="auto"/>
              <w:ind w:left="1080"/>
              <w:rPr>
                <w:rFonts w:eastAsia="Times New Roman" w:cs="Arial"/>
              </w:rPr>
            </w:pPr>
            <w:r>
              <w:rPr>
                <w:rFonts w:eastAsia="Times New Roman" w:cs="Arial"/>
              </w:rPr>
              <w:t>9.2.4.5</w:t>
            </w:r>
            <w:r w:rsidRPr="00C06079">
              <w:rPr>
                <w:rFonts w:eastAsia="Times New Roman" w:cs="Arial"/>
              </w:rPr>
              <w:t xml:space="preserve"> (Web)</w:t>
            </w:r>
          </w:p>
          <w:p w14:paraId="072E152E" w14:textId="77777777" w:rsidR="00B86D22" w:rsidRPr="00C06079" w:rsidRDefault="00B86D22" w:rsidP="00B86D22">
            <w:pPr>
              <w:numPr>
                <w:ilvl w:val="0"/>
                <w:numId w:val="9"/>
              </w:numPr>
              <w:spacing w:after="0" w:line="240" w:lineRule="auto"/>
              <w:ind w:left="1080"/>
              <w:rPr>
                <w:rFonts w:eastAsia="Times New Roman" w:cs="Arial"/>
              </w:rPr>
            </w:pPr>
            <w:r>
              <w:rPr>
                <w:rFonts w:eastAsia="Times New Roman" w:cs="Arial"/>
              </w:rPr>
              <w:t>10.2.4.5</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14:paraId="0DEF2BA1" w14:textId="77777777" w:rsidR="00B86D22" w:rsidRPr="00C06079" w:rsidRDefault="00B86D22" w:rsidP="00B86D22">
            <w:pPr>
              <w:numPr>
                <w:ilvl w:val="0"/>
                <w:numId w:val="9"/>
              </w:numPr>
              <w:spacing w:after="0" w:line="240" w:lineRule="auto"/>
              <w:ind w:left="1080"/>
              <w:rPr>
                <w:rFonts w:eastAsia="Times New Roman" w:cs="Arial"/>
              </w:rPr>
            </w:pPr>
            <w:r>
              <w:rPr>
                <w:rFonts w:eastAsia="Times New Roman" w:cs="Arial"/>
              </w:rPr>
              <w:t xml:space="preserve">11.2.4.5 </w:t>
            </w:r>
            <w:r w:rsidRPr="00C06079">
              <w:rPr>
                <w:rFonts w:eastAsia="Times New Roman" w:cs="Arial"/>
              </w:rPr>
              <w:t>(</w:t>
            </w:r>
            <w:r>
              <w:rPr>
                <w:rFonts w:eastAsia="Times New Roman" w:cs="Arial"/>
              </w:rPr>
              <w:t xml:space="preserve">Open Functionality </w:t>
            </w:r>
            <w:r w:rsidRPr="00C06079">
              <w:rPr>
                <w:rFonts w:eastAsia="Times New Roman" w:cs="Arial"/>
              </w:rPr>
              <w:t>Software) – Does not apply</w:t>
            </w:r>
          </w:p>
          <w:p w14:paraId="2B696F85"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11.2.4.5</w:t>
            </w:r>
            <w:r w:rsidRPr="00C06079">
              <w:rPr>
                <w:rFonts w:eastAsia="Times New Roman" w:cs="Arial"/>
              </w:rPr>
              <w:t xml:space="preserve"> (Closed Software) – Does not apply</w:t>
            </w:r>
          </w:p>
          <w:p w14:paraId="06E8055B" w14:textId="77777777" w:rsidR="00B86D22" w:rsidRPr="00C06079" w:rsidRDefault="00B86D22" w:rsidP="00B86D22">
            <w:pPr>
              <w:numPr>
                <w:ilvl w:val="0"/>
                <w:numId w:val="1"/>
              </w:numPr>
              <w:spacing w:after="0" w:line="240" w:lineRule="auto"/>
              <w:ind w:left="1080"/>
              <w:rPr>
                <w:rFonts w:eastAsia="Times New Roman" w:cs="Arial"/>
                <w:bCs/>
              </w:rPr>
            </w:pPr>
            <w:r>
              <w:t>11.8.2 (Authoring Tool)</w:t>
            </w:r>
          </w:p>
          <w:p w14:paraId="0E2224D7" w14:textId="77777777" w:rsidR="00B86D22" w:rsidRPr="00C06079" w:rsidRDefault="00B86D22" w:rsidP="00B86D22">
            <w:pPr>
              <w:numPr>
                <w:ilvl w:val="0"/>
                <w:numId w:val="1"/>
              </w:numPr>
              <w:spacing w:after="0" w:line="240" w:lineRule="auto"/>
              <w:ind w:left="1080"/>
              <w:rPr>
                <w:rFonts w:eastAsia="Times New Roman" w:cs="Arial"/>
                <w:bCs/>
              </w:rPr>
            </w:pPr>
            <w:r>
              <w:t>12.1.2 (Product Docs)</w:t>
            </w:r>
          </w:p>
          <w:p w14:paraId="4EEC0919" w14:textId="77777777" w:rsidR="00B86D22" w:rsidRPr="00C06079" w:rsidRDefault="00B86D22" w:rsidP="00B86D22">
            <w:pPr>
              <w:numPr>
                <w:ilvl w:val="0"/>
                <w:numId w:val="2"/>
              </w:numPr>
              <w:spacing w:after="0" w:line="240" w:lineRule="auto"/>
              <w:ind w:left="1080"/>
              <w:rPr>
                <w:rFonts w:eastAsia="Times New Roman" w:cs="Arial"/>
                <w:b/>
              </w:rPr>
            </w:pPr>
            <w:r>
              <w:t>12.2.4 (Support Docs)</w:t>
            </w:r>
          </w:p>
          <w:p w14:paraId="5025D860" w14:textId="77777777" w:rsidR="00B86D22" w:rsidRPr="00C06079" w:rsidRDefault="00B86D22" w:rsidP="00B86D2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56EAC1FA" w14:textId="77777777" w:rsidR="00B86D22" w:rsidRPr="00C06079" w:rsidRDefault="00B86D22" w:rsidP="00B86D22">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07206B44" w14:textId="77777777" w:rsidR="00B86D22" w:rsidRPr="00C06079" w:rsidRDefault="00B86D22" w:rsidP="00B86D2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1BFC235" w14:textId="77777777" w:rsidR="00B86D22" w:rsidRPr="00C06079" w:rsidRDefault="00B86D22" w:rsidP="00B86D22">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C31652C" w14:textId="7BC6F0D4" w:rsidR="00B86D22" w:rsidRPr="009F263B" w:rsidRDefault="00B86D22" w:rsidP="009F263B">
            <w:pPr>
              <w:spacing w:after="0" w:line="240" w:lineRule="auto"/>
              <w:ind w:hanging="2"/>
              <w:jc w:val="center"/>
              <w:rPr>
                <w:b/>
                <w:bCs/>
              </w:rPr>
            </w:pPr>
            <w:r w:rsidRPr="009F263B">
              <w:rPr>
                <w:b/>
                <w:bCs/>
              </w:rPr>
              <w:t>Supports</w:t>
            </w:r>
          </w:p>
          <w:p w14:paraId="0B71FFDE" w14:textId="3E147BB8" w:rsidR="00F31878" w:rsidRPr="00F31878" w:rsidRDefault="00F31878" w:rsidP="00051125">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97EE3FA" w14:textId="284F24CB" w:rsidR="00B86D22" w:rsidRPr="00D74DA5" w:rsidRDefault="00B86D22" w:rsidP="00051125">
            <w:pPr>
              <w:spacing w:after="0" w:line="240" w:lineRule="auto"/>
              <w:ind w:hanging="2"/>
            </w:pPr>
            <w:r>
              <w:t xml:space="preserve">Web: </w:t>
            </w:r>
            <w:r w:rsidR="00CE2AF6">
              <w:t xml:space="preserve">Multiple ways for users to locate the required content are available </w:t>
            </w:r>
            <w:r w:rsidR="00AF30AB">
              <w:t>i</w:t>
            </w:r>
            <w:r w:rsidR="00CE2AF6">
              <w:t>n the tested page</w:t>
            </w:r>
            <w:r w:rsidR="00AF30AB">
              <w:t>s</w:t>
            </w:r>
            <w:r w:rsidR="00CE2AF6">
              <w:t>.</w:t>
            </w:r>
          </w:p>
        </w:tc>
      </w:tr>
      <w:tr w:rsidR="00B86D22" w:rsidRPr="00B83919" w14:paraId="1180678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73BE542" w14:textId="77777777" w:rsidR="00B86D22" w:rsidRPr="00C06079" w:rsidRDefault="00B86D22" w:rsidP="00B86D22">
            <w:pPr>
              <w:spacing w:after="0" w:line="240" w:lineRule="auto"/>
              <w:rPr>
                <w:rFonts w:eastAsia="Times New Roman" w:cs="Arial"/>
                <w:b/>
              </w:rPr>
            </w:pPr>
            <w:hyperlink r:id="rId66" w:anchor="navigation-mechanisms-descriptive" w:history="1">
              <w:r w:rsidRPr="00C06079">
                <w:rPr>
                  <w:rStyle w:val="Hyperlink"/>
                  <w:rFonts w:eastAsia="Times New Roman" w:cs="Arial"/>
                  <w:b/>
                </w:rPr>
                <w:t>2.4.6 Headings and Labels</w:t>
              </w:r>
            </w:hyperlink>
            <w:r w:rsidRPr="00C06079">
              <w:t xml:space="preserve"> (Level AA)</w:t>
            </w:r>
          </w:p>
          <w:p w14:paraId="2FD6FF60" w14:textId="77777777" w:rsidR="00B86D22" w:rsidRPr="00C06079" w:rsidRDefault="00B86D22" w:rsidP="00B86D22">
            <w:pPr>
              <w:spacing w:after="0" w:line="240" w:lineRule="auto"/>
              <w:ind w:left="360"/>
              <w:rPr>
                <w:rFonts w:eastAsia="Times New Roman" w:cs="Arial"/>
              </w:rPr>
            </w:pPr>
            <w:r w:rsidRPr="00C06079">
              <w:rPr>
                <w:rFonts w:eastAsia="Times New Roman" w:cs="Arial"/>
              </w:rPr>
              <w:t>Also applies to:</w:t>
            </w:r>
          </w:p>
          <w:p w14:paraId="660FDD04" w14:textId="77777777" w:rsidR="00B86D22" w:rsidRPr="00C06079" w:rsidRDefault="00B86D22" w:rsidP="00B86D22">
            <w:pPr>
              <w:spacing w:after="0" w:line="240" w:lineRule="auto"/>
              <w:ind w:left="360"/>
              <w:rPr>
                <w:rFonts w:eastAsia="Times New Roman" w:cs="Arial"/>
              </w:rPr>
            </w:pPr>
            <w:r w:rsidRPr="00C06079">
              <w:rPr>
                <w:rFonts w:eastAsia="Times New Roman" w:cs="Arial"/>
              </w:rPr>
              <w:t>EN 301 549 Criteria</w:t>
            </w:r>
          </w:p>
          <w:p w14:paraId="099EC5D0"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9.2.4.6</w:t>
            </w:r>
            <w:r w:rsidRPr="00C06079">
              <w:rPr>
                <w:rFonts w:eastAsia="Times New Roman" w:cs="Arial"/>
              </w:rPr>
              <w:t xml:space="preserve"> (Web)</w:t>
            </w:r>
          </w:p>
          <w:p w14:paraId="2B176A7F"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10.2.4.6</w:t>
            </w:r>
            <w:r w:rsidRPr="00C06079">
              <w:rPr>
                <w:rFonts w:eastAsia="Times New Roman" w:cs="Arial"/>
              </w:rPr>
              <w:t xml:space="preserve"> </w:t>
            </w:r>
            <w:r>
              <w:rPr>
                <w:rFonts w:eastAsia="Times New Roman" w:cs="Arial"/>
              </w:rPr>
              <w:t>(Non-web document)</w:t>
            </w:r>
          </w:p>
          <w:p w14:paraId="3C5D4AE0" w14:textId="77777777" w:rsidR="00B86D22" w:rsidRPr="00C06079" w:rsidRDefault="00B86D22" w:rsidP="00B86D22">
            <w:pPr>
              <w:numPr>
                <w:ilvl w:val="0"/>
                <w:numId w:val="2"/>
              </w:numPr>
              <w:spacing w:after="0" w:line="240" w:lineRule="auto"/>
              <w:ind w:left="1080"/>
              <w:rPr>
                <w:rFonts w:eastAsia="Times New Roman" w:cs="Arial"/>
              </w:rPr>
            </w:pPr>
            <w:r>
              <w:rPr>
                <w:rFonts w:eastAsia="Times New Roman" w:cs="Arial"/>
              </w:rPr>
              <w:t>11.2.4.6</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20E4AD1" w14:textId="77777777" w:rsidR="00B86D22" w:rsidRPr="00C06079" w:rsidRDefault="00B86D22" w:rsidP="00B86D22">
            <w:pPr>
              <w:numPr>
                <w:ilvl w:val="0"/>
                <w:numId w:val="1"/>
              </w:numPr>
              <w:spacing w:after="0" w:line="240" w:lineRule="auto"/>
              <w:ind w:left="1080"/>
              <w:rPr>
                <w:rFonts w:eastAsia="Times New Roman" w:cs="Arial"/>
                <w:bCs/>
              </w:rPr>
            </w:pPr>
            <w:r>
              <w:rPr>
                <w:rFonts w:eastAsia="Times New Roman" w:cs="Arial"/>
              </w:rPr>
              <w:t>11.2.4.6</w:t>
            </w:r>
            <w:r w:rsidRPr="00C06079">
              <w:rPr>
                <w:rFonts w:eastAsia="Times New Roman" w:cs="Arial"/>
              </w:rPr>
              <w:t xml:space="preserve"> (Closed Software)</w:t>
            </w:r>
          </w:p>
          <w:p w14:paraId="59590CCA" w14:textId="77777777" w:rsidR="00B86D22" w:rsidRPr="00C06079" w:rsidRDefault="00B86D22" w:rsidP="00B86D22">
            <w:pPr>
              <w:numPr>
                <w:ilvl w:val="0"/>
                <w:numId w:val="1"/>
              </w:numPr>
              <w:spacing w:after="0" w:line="240" w:lineRule="auto"/>
              <w:ind w:left="1080"/>
              <w:rPr>
                <w:rFonts w:eastAsia="Times New Roman" w:cs="Arial"/>
                <w:bCs/>
              </w:rPr>
            </w:pPr>
            <w:r>
              <w:t>11.8.2 (Authoring Tool)</w:t>
            </w:r>
          </w:p>
          <w:p w14:paraId="484C8B8E" w14:textId="77777777" w:rsidR="00B86D22" w:rsidRPr="00C06079" w:rsidRDefault="00B86D22" w:rsidP="00B86D22">
            <w:pPr>
              <w:numPr>
                <w:ilvl w:val="0"/>
                <w:numId w:val="1"/>
              </w:numPr>
              <w:spacing w:after="0" w:line="240" w:lineRule="auto"/>
              <w:ind w:left="1080"/>
              <w:rPr>
                <w:rFonts w:eastAsia="Times New Roman" w:cs="Arial"/>
                <w:bCs/>
              </w:rPr>
            </w:pPr>
            <w:r>
              <w:t>12.1.2 (Product Docs)</w:t>
            </w:r>
          </w:p>
          <w:p w14:paraId="3B92AF30" w14:textId="77777777" w:rsidR="00B86D22" w:rsidRPr="00C06079" w:rsidRDefault="00B86D22" w:rsidP="00B86D22">
            <w:pPr>
              <w:numPr>
                <w:ilvl w:val="0"/>
                <w:numId w:val="2"/>
              </w:numPr>
              <w:spacing w:after="0" w:line="240" w:lineRule="auto"/>
              <w:ind w:left="1080"/>
              <w:rPr>
                <w:rFonts w:eastAsia="Times New Roman" w:cs="Arial"/>
                <w:b/>
              </w:rPr>
            </w:pPr>
            <w:r>
              <w:t>12.2.4 (Support Docs)</w:t>
            </w:r>
          </w:p>
          <w:p w14:paraId="05578DCC" w14:textId="77777777" w:rsidR="00B86D22" w:rsidRPr="00C06079" w:rsidRDefault="00B86D22" w:rsidP="00B86D22">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0AE777EC" w14:textId="77777777" w:rsidR="00B86D22" w:rsidRPr="00C06079" w:rsidRDefault="00B86D22" w:rsidP="00B86D22">
            <w:pPr>
              <w:numPr>
                <w:ilvl w:val="0"/>
                <w:numId w:val="1"/>
              </w:numPr>
              <w:spacing w:after="0" w:line="240" w:lineRule="auto"/>
              <w:ind w:left="1080"/>
              <w:rPr>
                <w:rFonts w:eastAsia="Times New Roman" w:cs="Arial"/>
              </w:rPr>
            </w:pPr>
            <w:r w:rsidRPr="00C06079">
              <w:rPr>
                <w:rFonts w:eastAsia="Times New Roman" w:cs="Arial"/>
              </w:rPr>
              <w:t>501 (Web)(Software)</w:t>
            </w:r>
          </w:p>
          <w:p w14:paraId="6CF03DAC" w14:textId="77777777" w:rsidR="00B86D22" w:rsidRPr="00C06079" w:rsidRDefault="00B86D22" w:rsidP="00B86D22">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77ADE61" w14:textId="77777777" w:rsidR="00B86D22" w:rsidRPr="00C06079" w:rsidRDefault="00B86D22" w:rsidP="00B86D22">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95045ED" w14:textId="1B89D450" w:rsidR="00B86D22" w:rsidRPr="00F2098D" w:rsidRDefault="00E6456C" w:rsidP="00F2098D">
            <w:pPr>
              <w:spacing w:after="0" w:line="240" w:lineRule="auto"/>
              <w:ind w:hanging="2"/>
              <w:jc w:val="center"/>
              <w:rPr>
                <w:b/>
                <w:bCs/>
              </w:rPr>
            </w:pPr>
            <w:r>
              <w:rPr>
                <w:b/>
                <w:bCs/>
              </w:rPr>
              <w:t xml:space="preserve">Partially </w:t>
            </w:r>
            <w:r w:rsidR="00B86D22" w:rsidRPr="00F2098D">
              <w:rPr>
                <w:b/>
                <w:bCs/>
              </w:rPr>
              <w:t>Supports</w:t>
            </w:r>
          </w:p>
          <w:p w14:paraId="678ABB8D" w14:textId="32DB1876" w:rsidR="00BB7FB5" w:rsidRPr="00EF6538" w:rsidRDefault="00BB7FB5" w:rsidP="00EF6538">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9FFAEEF" w14:textId="542A142D" w:rsidR="00A35288" w:rsidRDefault="00B86D22" w:rsidP="00A35288">
            <w:pPr>
              <w:spacing w:after="0" w:line="240" w:lineRule="auto"/>
              <w:ind w:hanging="2"/>
            </w:pPr>
            <w:r>
              <w:t xml:space="preserve">Web: </w:t>
            </w:r>
            <w:r w:rsidR="00A35288">
              <w:t xml:space="preserve">User interface control labels and headings used </w:t>
            </w:r>
            <w:r w:rsidR="00AF30AB">
              <w:t>i</w:t>
            </w:r>
            <w:r w:rsidR="00A35288">
              <w:t>n the tested page are unique and descriptive.</w:t>
            </w:r>
          </w:p>
          <w:p w14:paraId="6A4DFD97" w14:textId="77777777" w:rsidR="00AF30AB" w:rsidRDefault="00AF30AB" w:rsidP="00A35288">
            <w:pPr>
              <w:spacing w:after="0" w:line="240" w:lineRule="auto"/>
              <w:ind w:hanging="2"/>
            </w:pPr>
          </w:p>
          <w:p w14:paraId="66986CA9" w14:textId="2D9AE13F" w:rsidR="00321BBB" w:rsidRDefault="00A35288" w:rsidP="00411104">
            <w:pPr>
              <w:spacing w:after="0" w:line="240" w:lineRule="auto"/>
              <w:ind w:hanging="2"/>
            </w:pPr>
            <w:r>
              <w:t>A</w:t>
            </w:r>
            <w:r w:rsidR="007D3938">
              <w:t xml:space="preserve"> few</w:t>
            </w:r>
            <w:r>
              <w:t xml:space="preserve"> instance</w:t>
            </w:r>
            <w:r w:rsidR="007D3938">
              <w:t>s</w:t>
            </w:r>
            <w:r>
              <w:t xml:space="preserve"> of </w:t>
            </w:r>
            <w:r w:rsidR="00515EDC">
              <w:t xml:space="preserve">an </w:t>
            </w:r>
            <w:r>
              <w:t xml:space="preserve">inappropriate label for </w:t>
            </w:r>
            <w:r w:rsidR="007668EC">
              <w:t>button</w:t>
            </w:r>
            <w:r w:rsidR="00515EDC">
              <w:t>s</w:t>
            </w:r>
            <w:r w:rsidR="007D3938">
              <w:t xml:space="preserve"> are</w:t>
            </w:r>
            <w:r>
              <w:t xml:space="preserve"> </w:t>
            </w:r>
            <w:r w:rsidR="007D3938">
              <w:t>found</w:t>
            </w:r>
            <w:r>
              <w:t xml:space="preserve"> </w:t>
            </w:r>
            <w:r w:rsidR="00A42BBF">
              <w:t>across</w:t>
            </w:r>
            <w:r>
              <w:t xml:space="preserve"> the tested page</w:t>
            </w:r>
            <w:r w:rsidR="00A42BBF">
              <w:t>s</w:t>
            </w:r>
            <w:r w:rsidR="00321BBB">
              <w:t>.</w:t>
            </w:r>
          </w:p>
          <w:p w14:paraId="0F0DB193" w14:textId="77777777" w:rsidR="00AF30AB" w:rsidRDefault="00AF30AB" w:rsidP="00411104">
            <w:pPr>
              <w:spacing w:after="0" w:line="240" w:lineRule="auto"/>
              <w:ind w:hanging="2"/>
            </w:pPr>
          </w:p>
          <w:p w14:paraId="30BE599B" w14:textId="4CB2DA17" w:rsidR="00B86D22" w:rsidRPr="00D74DA5" w:rsidRDefault="007668EC" w:rsidP="00EF6538">
            <w:pPr>
              <w:spacing w:after="0" w:line="240" w:lineRule="auto"/>
              <w:ind w:hanging="2"/>
            </w:pPr>
            <w:r>
              <w:t>A few instances of identical label</w:t>
            </w:r>
            <w:r w:rsidR="00515EDC">
              <w:t>s</w:t>
            </w:r>
            <w:r>
              <w:t xml:space="preserve"> for button</w:t>
            </w:r>
            <w:r w:rsidR="00515EDC">
              <w:t>s</w:t>
            </w:r>
            <w:r>
              <w:t>, input field</w:t>
            </w:r>
            <w:r w:rsidR="007C656B">
              <w:t>s</w:t>
            </w:r>
            <w:r>
              <w:t xml:space="preserve"> and radio buttons</w:t>
            </w:r>
            <w:r w:rsidR="005747AC">
              <w:t xml:space="preserve"> are found</w:t>
            </w:r>
            <w:r>
              <w:t xml:space="preserve"> across the tested pages.</w:t>
            </w:r>
          </w:p>
        </w:tc>
      </w:tr>
      <w:tr w:rsidR="00384C1C" w:rsidRPr="00B83919" w14:paraId="2190EF7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60F6B53" w14:textId="77777777" w:rsidR="00384C1C" w:rsidRPr="00C06079" w:rsidRDefault="00384C1C" w:rsidP="00384C1C">
            <w:pPr>
              <w:spacing w:after="0" w:line="240" w:lineRule="auto"/>
              <w:rPr>
                <w:rFonts w:eastAsia="Times New Roman" w:cs="Arial"/>
                <w:b/>
              </w:rPr>
            </w:pPr>
            <w:hyperlink r:id="rId67" w:anchor="navigation-mechanisms-focus-visible" w:history="1">
              <w:r w:rsidRPr="00C06079">
                <w:rPr>
                  <w:rStyle w:val="Hyperlink"/>
                  <w:rFonts w:eastAsia="Times New Roman" w:cs="Arial"/>
                  <w:b/>
                </w:rPr>
                <w:t>2.4.7 Focus Visible</w:t>
              </w:r>
            </w:hyperlink>
            <w:r w:rsidRPr="00C06079">
              <w:t xml:space="preserve"> (Level AA)</w:t>
            </w:r>
          </w:p>
          <w:p w14:paraId="1895101E" w14:textId="77777777" w:rsidR="00384C1C" w:rsidRPr="00C06079" w:rsidRDefault="00384C1C" w:rsidP="00384C1C">
            <w:pPr>
              <w:spacing w:after="0" w:line="240" w:lineRule="auto"/>
              <w:ind w:left="360"/>
              <w:rPr>
                <w:rFonts w:eastAsia="Times New Roman" w:cs="Arial"/>
              </w:rPr>
            </w:pPr>
            <w:r w:rsidRPr="00C06079">
              <w:rPr>
                <w:rFonts w:eastAsia="Times New Roman" w:cs="Arial"/>
              </w:rPr>
              <w:t>Also applies to:</w:t>
            </w:r>
          </w:p>
          <w:p w14:paraId="299814E2" w14:textId="77777777" w:rsidR="00384C1C" w:rsidRPr="00C06079" w:rsidRDefault="00384C1C" w:rsidP="00384C1C">
            <w:pPr>
              <w:spacing w:after="0" w:line="240" w:lineRule="auto"/>
              <w:ind w:left="360"/>
              <w:rPr>
                <w:rFonts w:eastAsia="Times New Roman" w:cs="Arial"/>
              </w:rPr>
            </w:pPr>
            <w:r w:rsidRPr="00C06079">
              <w:rPr>
                <w:rFonts w:eastAsia="Times New Roman" w:cs="Arial"/>
              </w:rPr>
              <w:t>EN 301 549 Criteria</w:t>
            </w:r>
          </w:p>
          <w:p w14:paraId="4A65EE9A" w14:textId="77777777" w:rsidR="00384C1C" w:rsidRPr="00C06079" w:rsidRDefault="00384C1C" w:rsidP="00384C1C">
            <w:pPr>
              <w:numPr>
                <w:ilvl w:val="0"/>
                <w:numId w:val="10"/>
              </w:numPr>
              <w:spacing w:after="0" w:line="240" w:lineRule="auto"/>
              <w:ind w:left="1080"/>
              <w:rPr>
                <w:rFonts w:eastAsia="Times New Roman" w:cs="Arial"/>
              </w:rPr>
            </w:pPr>
            <w:r>
              <w:rPr>
                <w:rFonts w:eastAsia="Times New Roman" w:cs="Arial"/>
              </w:rPr>
              <w:t>9.2.4.7</w:t>
            </w:r>
            <w:r w:rsidRPr="00C06079">
              <w:rPr>
                <w:rFonts w:eastAsia="Times New Roman" w:cs="Arial"/>
              </w:rPr>
              <w:t xml:space="preserve"> (Web)</w:t>
            </w:r>
          </w:p>
          <w:p w14:paraId="437F753E" w14:textId="77777777" w:rsidR="00384C1C" w:rsidRPr="00C06079" w:rsidRDefault="00384C1C" w:rsidP="00384C1C">
            <w:pPr>
              <w:numPr>
                <w:ilvl w:val="0"/>
                <w:numId w:val="10"/>
              </w:numPr>
              <w:spacing w:after="0" w:line="240" w:lineRule="auto"/>
              <w:ind w:left="1080"/>
              <w:rPr>
                <w:rFonts w:eastAsia="Times New Roman" w:cs="Arial"/>
              </w:rPr>
            </w:pPr>
            <w:r>
              <w:rPr>
                <w:rFonts w:eastAsia="Times New Roman" w:cs="Arial"/>
              </w:rPr>
              <w:t>10.2.4.7</w:t>
            </w:r>
            <w:r w:rsidRPr="00C06079">
              <w:rPr>
                <w:rFonts w:eastAsia="Times New Roman" w:cs="Arial"/>
              </w:rPr>
              <w:t xml:space="preserve"> </w:t>
            </w:r>
            <w:r>
              <w:rPr>
                <w:rFonts w:eastAsia="Times New Roman" w:cs="Arial"/>
              </w:rPr>
              <w:t>(Non-web document)</w:t>
            </w:r>
          </w:p>
          <w:p w14:paraId="0BC1A990" w14:textId="77777777" w:rsidR="00384C1C" w:rsidRPr="00C06079" w:rsidRDefault="00384C1C" w:rsidP="00384C1C">
            <w:pPr>
              <w:numPr>
                <w:ilvl w:val="0"/>
                <w:numId w:val="10"/>
              </w:numPr>
              <w:spacing w:after="0" w:line="240" w:lineRule="auto"/>
              <w:ind w:left="1080"/>
              <w:rPr>
                <w:rFonts w:eastAsia="Times New Roman" w:cs="Arial"/>
              </w:rPr>
            </w:pPr>
            <w:r>
              <w:rPr>
                <w:rFonts w:eastAsia="Times New Roman" w:cs="Arial"/>
              </w:rPr>
              <w:t>11.2.4.7</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F92AB38" w14:textId="77777777" w:rsidR="00384C1C" w:rsidRPr="00C06079" w:rsidRDefault="00384C1C" w:rsidP="00384C1C">
            <w:pPr>
              <w:numPr>
                <w:ilvl w:val="0"/>
                <w:numId w:val="2"/>
              </w:numPr>
              <w:spacing w:after="0" w:line="240" w:lineRule="auto"/>
              <w:ind w:left="1080"/>
              <w:rPr>
                <w:rFonts w:eastAsia="Times New Roman" w:cs="Arial"/>
              </w:rPr>
            </w:pPr>
            <w:r>
              <w:rPr>
                <w:rFonts w:eastAsia="Times New Roman" w:cs="Arial"/>
              </w:rPr>
              <w:t>11.2.4.7</w:t>
            </w:r>
            <w:r w:rsidRPr="00C06079">
              <w:rPr>
                <w:rFonts w:eastAsia="Times New Roman" w:cs="Arial"/>
              </w:rPr>
              <w:t xml:space="preserve"> (Closed Software)</w:t>
            </w:r>
          </w:p>
          <w:p w14:paraId="58BF35C5" w14:textId="77777777" w:rsidR="00384C1C" w:rsidRPr="00C06079" w:rsidRDefault="00384C1C" w:rsidP="00384C1C">
            <w:pPr>
              <w:numPr>
                <w:ilvl w:val="0"/>
                <w:numId w:val="1"/>
              </w:numPr>
              <w:spacing w:after="0" w:line="240" w:lineRule="auto"/>
              <w:ind w:left="1080"/>
              <w:rPr>
                <w:rFonts w:eastAsia="Times New Roman" w:cs="Arial"/>
                <w:bCs/>
              </w:rPr>
            </w:pPr>
            <w:r>
              <w:t>11.8.2 (Authoring Tool)</w:t>
            </w:r>
          </w:p>
          <w:p w14:paraId="3A7EA9C6" w14:textId="77777777" w:rsidR="00384C1C" w:rsidRPr="00C06079" w:rsidRDefault="00384C1C" w:rsidP="00384C1C">
            <w:pPr>
              <w:numPr>
                <w:ilvl w:val="0"/>
                <w:numId w:val="1"/>
              </w:numPr>
              <w:spacing w:after="0" w:line="240" w:lineRule="auto"/>
              <w:ind w:left="1080"/>
              <w:rPr>
                <w:rFonts w:eastAsia="Times New Roman" w:cs="Arial"/>
                <w:bCs/>
              </w:rPr>
            </w:pPr>
            <w:r>
              <w:t>12.1.2 (Product Docs)</w:t>
            </w:r>
          </w:p>
          <w:p w14:paraId="2843D74A" w14:textId="77777777" w:rsidR="00384C1C" w:rsidRPr="00C06079" w:rsidRDefault="00384C1C" w:rsidP="00384C1C">
            <w:pPr>
              <w:numPr>
                <w:ilvl w:val="0"/>
                <w:numId w:val="2"/>
              </w:numPr>
              <w:spacing w:after="0" w:line="240" w:lineRule="auto"/>
              <w:ind w:left="1080"/>
              <w:rPr>
                <w:rFonts w:eastAsia="Times New Roman" w:cs="Arial"/>
                <w:b/>
              </w:rPr>
            </w:pPr>
            <w:r>
              <w:t>12.2.4 (Support Docs)</w:t>
            </w:r>
          </w:p>
          <w:p w14:paraId="4DA6FADD" w14:textId="77777777" w:rsidR="00384C1C" w:rsidRPr="00C06079" w:rsidRDefault="00384C1C" w:rsidP="00384C1C">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9F2C6FB" w14:textId="77777777" w:rsidR="00384C1C" w:rsidRPr="00C06079" w:rsidRDefault="00384C1C" w:rsidP="00384C1C">
            <w:pPr>
              <w:numPr>
                <w:ilvl w:val="0"/>
                <w:numId w:val="1"/>
              </w:numPr>
              <w:spacing w:after="0" w:line="240" w:lineRule="auto"/>
              <w:ind w:left="1080"/>
              <w:rPr>
                <w:rFonts w:eastAsia="Times New Roman" w:cs="Arial"/>
              </w:rPr>
            </w:pPr>
            <w:r w:rsidRPr="00C06079">
              <w:rPr>
                <w:rFonts w:eastAsia="Times New Roman" w:cs="Arial"/>
              </w:rPr>
              <w:t>501 (Web)(Software)</w:t>
            </w:r>
          </w:p>
          <w:p w14:paraId="11C844BB" w14:textId="77777777" w:rsidR="00384C1C" w:rsidRPr="00C06079" w:rsidRDefault="00384C1C" w:rsidP="00384C1C">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4B018097" w14:textId="77777777" w:rsidR="00384C1C" w:rsidRPr="00C06079" w:rsidRDefault="00384C1C" w:rsidP="00384C1C">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3B05EA7" w14:textId="03545AC8" w:rsidR="00384C1C" w:rsidRPr="007158AF" w:rsidRDefault="00384C1C" w:rsidP="007158AF">
            <w:pPr>
              <w:spacing w:after="0" w:line="240" w:lineRule="auto"/>
              <w:ind w:hanging="2"/>
              <w:jc w:val="center"/>
              <w:rPr>
                <w:b/>
                <w:bCs/>
              </w:rPr>
            </w:pPr>
            <w:r w:rsidRPr="007158AF">
              <w:rPr>
                <w:b/>
                <w:bCs/>
              </w:rPr>
              <w:t>Partially Supports</w:t>
            </w:r>
          </w:p>
          <w:p w14:paraId="46A84343" w14:textId="1A463FCF" w:rsidR="00840705" w:rsidRPr="00D56D48" w:rsidRDefault="00840705" w:rsidP="00D56D48">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3C4D7A0" w14:textId="5299AAF1" w:rsidR="00384C1C" w:rsidRPr="00D56D48" w:rsidRDefault="00384C1C" w:rsidP="00D56D48">
            <w:pPr>
              <w:spacing w:after="0" w:line="240" w:lineRule="auto"/>
              <w:ind w:hanging="2"/>
            </w:pPr>
            <w:r>
              <w:t xml:space="preserve">Web: </w:t>
            </w:r>
            <w:r w:rsidR="00B943DF">
              <w:rPr>
                <w:rFonts w:cs="Calibri"/>
              </w:rPr>
              <w:t xml:space="preserve">Focus indicator is visible for the interactive elements </w:t>
            </w:r>
            <w:r w:rsidR="00DE298D">
              <w:rPr>
                <w:rFonts w:cs="Calibri"/>
              </w:rPr>
              <w:t>i</w:t>
            </w:r>
            <w:r w:rsidR="00B943DF">
              <w:rPr>
                <w:rFonts w:cs="Calibri"/>
              </w:rPr>
              <w:t>n most of the tested pages</w:t>
            </w:r>
            <w:r w:rsidR="00F3093D">
              <w:rPr>
                <w:rFonts w:cs="Calibri"/>
              </w:rPr>
              <w:t>,</w:t>
            </w:r>
            <w:r w:rsidR="00B943DF">
              <w:rPr>
                <w:rFonts w:cs="Calibri"/>
              </w:rPr>
              <w:t xml:space="preserve"> except for </w:t>
            </w:r>
            <w:r w:rsidR="00F3093D">
              <w:rPr>
                <w:rFonts w:cs="Calibri"/>
              </w:rPr>
              <w:t xml:space="preserve">a </w:t>
            </w:r>
            <w:r w:rsidR="00B943DF">
              <w:rPr>
                <w:rFonts w:cs="Calibri"/>
              </w:rPr>
              <w:t xml:space="preserve">few instances </w:t>
            </w:r>
            <w:r w:rsidR="00226123">
              <w:rPr>
                <w:rFonts w:cs="Calibri"/>
              </w:rPr>
              <w:t xml:space="preserve">found </w:t>
            </w:r>
            <w:r w:rsidR="00B943DF">
              <w:rPr>
                <w:rFonts w:cs="Calibri"/>
              </w:rPr>
              <w:t>across the tested page</w:t>
            </w:r>
            <w:r w:rsidR="00226123">
              <w:rPr>
                <w:rFonts w:cs="Calibri"/>
              </w:rPr>
              <w:t>s</w:t>
            </w:r>
            <w:r w:rsidR="007158AF">
              <w:t>.</w:t>
            </w:r>
          </w:p>
        </w:tc>
      </w:tr>
      <w:tr w:rsidR="008F4844" w:rsidRPr="00B83919" w14:paraId="0D074F74" w14:textId="77777777" w:rsidTr="00F179CD">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tcPr>
          <w:p w14:paraId="50406A7F" w14:textId="77777777" w:rsidR="008F4844" w:rsidRDefault="008F4844" w:rsidP="008F4844">
            <w:pPr>
              <w:spacing w:after="0" w:line="240" w:lineRule="auto"/>
            </w:pPr>
            <w:hyperlink r:id="rId68" w:anchor="focus-not-obscured-minimum" w:history="1">
              <w:r w:rsidRPr="00F179CD">
                <w:rPr>
                  <w:rStyle w:val="Hyperlink"/>
                  <w:b/>
                  <w:bCs/>
                </w:rPr>
                <w:t>2.4.11 Focus Not Obscured (Minimum)</w:t>
              </w:r>
            </w:hyperlink>
            <w:r>
              <w:t xml:space="preserve"> (Level AA </w:t>
            </w:r>
            <w:r w:rsidRPr="008E4A06">
              <w:t>2.</w:t>
            </w:r>
            <w:r>
              <w:t>2</w:t>
            </w:r>
            <w:r w:rsidRPr="008E4A06">
              <w:t xml:space="preserve"> only</w:t>
            </w:r>
            <w:r>
              <w:t>)</w:t>
            </w:r>
          </w:p>
          <w:p w14:paraId="52426D0B" w14:textId="77777777" w:rsidR="008F4844" w:rsidRPr="00C06079" w:rsidRDefault="008F4844" w:rsidP="008F4844">
            <w:pPr>
              <w:spacing w:after="0" w:line="240" w:lineRule="auto"/>
              <w:ind w:left="360"/>
              <w:rPr>
                <w:rFonts w:eastAsia="Times New Roman" w:cs="Arial"/>
              </w:rPr>
            </w:pPr>
            <w:r w:rsidRPr="00C06079">
              <w:rPr>
                <w:rFonts w:eastAsia="Times New Roman" w:cs="Arial"/>
              </w:rPr>
              <w:t>EN 301 549 Criteria – Does not apply</w:t>
            </w:r>
          </w:p>
          <w:p w14:paraId="595E0FD8" w14:textId="77777777" w:rsidR="008F4844" w:rsidRDefault="008F4844" w:rsidP="008F4844">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1FCFB3B" w14:textId="5288C840" w:rsidR="008F4844" w:rsidRPr="00D74DA5" w:rsidRDefault="008F4844" w:rsidP="00D74DA5">
            <w:pPr>
              <w:spacing w:after="0" w:line="240" w:lineRule="auto"/>
              <w:jc w:val="center"/>
              <w:rPr>
                <w:rFonts w:cs="Calibri"/>
                <w:b/>
                <w:bCs/>
              </w:rPr>
            </w:pPr>
            <w:r w:rsidRPr="00D74DA5">
              <w:rPr>
                <w:rFonts w:cs="Calibri"/>
                <w:b/>
                <w:bCs/>
              </w:rPr>
              <w:t>Supports</w:t>
            </w:r>
          </w:p>
          <w:p w14:paraId="0892AAF0" w14:textId="140AB2FB" w:rsidR="00872927" w:rsidRPr="00530482" w:rsidRDefault="00872927" w:rsidP="00530482">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5985A06" w14:textId="77777777" w:rsidR="006875AE" w:rsidRDefault="008F4844" w:rsidP="006875AE">
            <w:pPr>
              <w:spacing w:after="0" w:line="240" w:lineRule="auto"/>
            </w:pPr>
            <w:r>
              <w:rPr>
                <w:rFonts w:cs="Calibri"/>
              </w:rPr>
              <w:t xml:space="preserve">Web: </w:t>
            </w:r>
            <w:r w:rsidR="006875AE">
              <w:t>When a user interface component receives</w:t>
            </w:r>
          </w:p>
          <w:p w14:paraId="00C27219" w14:textId="77777777" w:rsidR="006875AE" w:rsidRDefault="006875AE" w:rsidP="006875AE">
            <w:pPr>
              <w:spacing w:after="0" w:line="240" w:lineRule="auto"/>
            </w:pPr>
            <w:r>
              <w:t>keyboard focus, the component is not entirely hidden</w:t>
            </w:r>
          </w:p>
          <w:p w14:paraId="7DB46804" w14:textId="1AA6285E" w:rsidR="008F4844" w:rsidRPr="00530482" w:rsidRDefault="006875AE" w:rsidP="00530482">
            <w:pPr>
              <w:spacing w:after="0" w:line="240" w:lineRule="auto"/>
              <w:rPr>
                <w:rFonts w:cs="Calibri"/>
              </w:rPr>
            </w:pPr>
            <w:r>
              <w:t>due to author-created content</w:t>
            </w:r>
            <w:r w:rsidR="00872927">
              <w:rPr>
                <w:rFonts w:cs="Calibri"/>
              </w:rPr>
              <w:t>.</w:t>
            </w:r>
          </w:p>
        </w:tc>
      </w:tr>
      <w:tr w:rsidR="008F4844" w:rsidRPr="00B83919" w14:paraId="2D58B66B"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C7FBB20" w14:textId="77777777" w:rsidR="008F4844" w:rsidRDefault="008F4844" w:rsidP="008F4844">
            <w:pPr>
              <w:spacing w:after="0" w:line="240" w:lineRule="auto"/>
              <w:rPr>
                <w:rFonts w:eastAsia="Times New Roman" w:cs="Arial"/>
                <w:bCs/>
              </w:rPr>
            </w:pPr>
            <w:hyperlink r:id="rId69" w:anchor="dragging-movements" w:history="1">
              <w:r w:rsidRPr="00F179CD">
                <w:rPr>
                  <w:rStyle w:val="Hyperlink"/>
                  <w:rFonts w:eastAsia="Times New Roman" w:cs="Arial"/>
                  <w:b/>
                </w:rPr>
                <w:t>2.5.7 Dragging Movements</w:t>
              </w:r>
            </w:hyperlink>
            <w:r>
              <w:rPr>
                <w:rFonts w:eastAsia="Times New Roman" w:cs="Arial"/>
                <w:b/>
              </w:rPr>
              <w:t xml:space="preserve"> </w:t>
            </w:r>
            <w:r>
              <w:rPr>
                <w:rFonts w:eastAsia="Times New Roman" w:cs="Arial"/>
                <w:bCs/>
              </w:rPr>
              <w:t>(Level AA 2.2 only)</w:t>
            </w:r>
          </w:p>
          <w:p w14:paraId="7B3ABE58" w14:textId="77777777" w:rsidR="008F4844" w:rsidRPr="00C06079" w:rsidRDefault="008F4844" w:rsidP="008F4844">
            <w:pPr>
              <w:spacing w:after="0" w:line="240" w:lineRule="auto"/>
              <w:ind w:left="360"/>
              <w:rPr>
                <w:rFonts w:eastAsia="Times New Roman" w:cs="Arial"/>
              </w:rPr>
            </w:pPr>
            <w:r w:rsidRPr="00C06079">
              <w:rPr>
                <w:rFonts w:eastAsia="Times New Roman" w:cs="Arial"/>
              </w:rPr>
              <w:t>EN 301 549 Criteria – Does not apply</w:t>
            </w:r>
          </w:p>
          <w:p w14:paraId="17A542C3" w14:textId="77777777" w:rsidR="008F4844" w:rsidRDefault="008F4844" w:rsidP="008F4844">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2510902" w14:textId="5796321F" w:rsidR="008F4844" w:rsidRPr="00D74DA5" w:rsidRDefault="00F47E17" w:rsidP="00D74DA5">
            <w:pPr>
              <w:spacing w:after="0" w:line="240" w:lineRule="auto"/>
              <w:ind w:hanging="2"/>
              <w:jc w:val="center"/>
              <w:rPr>
                <w:rFonts w:cs="Calibri"/>
                <w:b/>
                <w:bCs/>
              </w:rPr>
            </w:pPr>
            <w:r>
              <w:rPr>
                <w:rFonts w:cs="Calibri"/>
                <w:b/>
                <w:bCs/>
              </w:rPr>
              <w:t>Not Applicable</w:t>
            </w:r>
          </w:p>
          <w:p w14:paraId="39FEF201" w14:textId="7981054C" w:rsidR="00F47E17" w:rsidRPr="00F77714" w:rsidRDefault="00F47E17" w:rsidP="00F77714">
            <w:pPr>
              <w:spacing w:after="0" w:line="240" w:lineRule="auto"/>
              <w:ind w:hanging="2"/>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0496EEED" w14:textId="2BC2B3C7" w:rsidR="008F4844" w:rsidRPr="00F77714" w:rsidRDefault="008F4844" w:rsidP="00F77714">
            <w:pPr>
              <w:spacing w:after="0" w:line="240" w:lineRule="auto"/>
              <w:rPr>
                <w:rFonts w:cs="Calibri"/>
              </w:rPr>
            </w:pPr>
            <w:r>
              <w:rPr>
                <w:rFonts w:cs="Calibri"/>
              </w:rPr>
              <w:t xml:space="preserve">Web: </w:t>
            </w:r>
            <w:r w:rsidR="00F47E17">
              <w:rPr>
                <w:rFonts w:cs="Calibri"/>
              </w:rPr>
              <w:t xml:space="preserve">Drag and drop functionality is not available </w:t>
            </w:r>
            <w:r w:rsidR="00CF451A">
              <w:rPr>
                <w:rFonts w:cs="Calibri"/>
              </w:rPr>
              <w:t>i</w:t>
            </w:r>
            <w:r w:rsidR="00F47E17">
              <w:rPr>
                <w:rFonts w:cs="Calibri"/>
              </w:rPr>
              <w:t>n the tested page</w:t>
            </w:r>
            <w:r w:rsidR="00CF451A">
              <w:rPr>
                <w:rFonts w:cs="Calibri"/>
              </w:rPr>
              <w:t>s</w:t>
            </w:r>
            <w:r w:rsidR="00F47E17">
              <w:rPr>
                <w:rFonts w:cs="Calibri"/>
              </w:rPr>
              <w:t>.</w:t>
            </w:r>
          </w:p>
        </w:tc>
      </w:tr>
      <w:tr w:rsidR="008F4844" w:rsidRPr="00B83919" w14:paraId="3375DDB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F5AE2D0" w14:textId="77777777" w:rsidR="008F4844" w:rsidRDefault="008F4844" w:rsidP="008F4844">
            <w:pPr>
              <w:spacing w:after="0" w:line="240" w:lineRule="auto"/>
              <w:rPr>
                <w:rFonts w:eastAsia="Times New Roman" w:cs="Arial"/>
                <w:bCs/>
              </w:rPr>
            </w:pPr>
            <w:hyperlink r:id="rId70" w:anchor="target-size-minimum" w:history="1">
              <w:r w:rsidRPr="00F179CD">
                <w:rPr>
                  <w:rStyle w:val="Hyperlink"/>
                  <w:rFonts w:eastAsia="Times New Roman" w:cs="Arial"/>
                  <w:b/>
                </w:rPr>
                <w:t>2.5.8 Target Size (Minimum)</w:t>
              </w:r>
            </w:hyperlink>
            <w:r>
              <w:rPr>
                <w:rFonts w:eastAsia="Times New Roman" w:cs="Arial"/>
                <w:b/>
              </w:rPr>
              <w:t xml:space="preserve"> </w:t>
            </w:r>
            <w:r>
              <w:rPr>
                <w:rFonts w:eastAsia="Times New Roman" w:cs="Arial"/>
                <w:bCs/>
              </w:rPr>
              <w:t>(Level AA 2.2 only)</w:t>
            </w:r>
          </w:p>
          <w:p w14:paraId="1CBC2B64" w14:textId="77777777" w:rsidR="008F4844" w:rsidRPr="00C06079" w:rsidRDefault="008F4844" w:rsidP="008F4844">
            <w:pPr>
              <w:spacing w:after="0" w:line="240" w:lineRule="auto"/>
              <w:ind w:left="360"/>
              <w:rPr>
                <w:rFonts w:eastAsia="Times New Roman" w:cs="Arial"/>
              </w:rPr>
            </w:pPr>
            <w:r w:rsidRPr="00C06079">
              <w:rPr>
                <w:rFonts w:eastAsia="Times New Roman" w:cs="Arial"/>
              </w:rPr>
              <w:t>EN 301 549 Criteria – Does not apply</w:t>
            </w:r>
          </w:p>
          <w:p w14:paraId="79D96F65" w14:textId="77777777" w:rsidR="008F4844" w:rsidRDefault="008F4844" w:rsidP="008F4844">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82614E1" w14:textId="51C3CA73" w:rsidR="008F4844" w:rsidRPr="00D74DA5" w:rsidRDefault="008F4844" w:rsidP="00D74DA5">
            <w:pPr>
              <w:spacing w:after="0" w:line="240" w:lineRule="auto"/>
              <w:jc w:val="center"/>
              <w:rPr>
                <w:rFonts w:cs="Calibri"/>
                <w:b/>
                <w:bCs/>
              </w:rPr>
            </w:pPr>
            <w:r w:rsidRPr="00D74DA5">
              <w:rPr>
                <w:rFonts w:cs="Calibri"/>
                <w:b/>
                <w:bCs/>
              </w:rPr>
              <w:t>Supports</w:t>
            </w:r>
          </w:p>
          <w:p w14:paraId="25936E41" w14:textId="65B524B3" w:rsidR="005E233C" w:rsidRPr="00776373" w:rsidRDefault="005E233C" w:rsidP="00776373">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23F97122" w14:textId="08E5B732" w:rsidR="005E233C" w:rsidRPr="00776373" w:rsidRDefault="008F4844" w:rsidP="00776373">
            <w:pPr>
              <w:spacing w:after="0" w:line="240" w:lineRule="auto"/>
              <w:rPr>
                <w:rFonts w:cs="Calibri"/>
              </w:rPr>
            </w:pPr>
            <w:r>
              <w:rPr>
                <w:rFonts w:cs="Calibri"/>
              </w:rPr>
              <w:t>Web: Sufficient size and spacing are present between targets across the tested pages.</w:t>
            </w:r>
          </w:p>
        </w:tc>
      </w:tr>
      <w:tr w:rsidR="008F4844" w:rsidRPr="00B83919" w14:paraId="1A29A48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BC6E648" w14:textId="77777777" w:rsidR="008F4844" w:rsidRPr="00C06079" w:rsidRDefault="008F4844" w:rsidP="008F4844">
            <w:pPr>
              <w:spacing w:after="0" w:line="240" w:lineRule="auto"/>
              <w:rPr>
                <w:rFonts w:eastAsia="Times New Roman" w:cs="Arial"/>
                <w:b/>
              </w:rPr>
            </w:pPr>
            <w:hyperlink r:id="rId71" w:anchor="meaning-other-lang-id" w:history="1">
              <w:r w:rsidRPr="00C06079">
                <w:rPr>
                  <w:rStyle w:val="Hyperlink"/>
                  <w:rFonts w:eastAsia="Times New Roman" w:cs="Arial"/>
                  <w:b/>
                </w:rPr>
                <w:t>3.1.2 Language of Parts</w:t>
              </w:r>
            </w:hyperlink>
            <w:r w:rsidRPr="00C06079">
              <w:t xml:space="preserve"> (Level AA)</w:t>
            </w:r>
          </w:p>
          <w:p w14:paraId="287D3239" w14:textId="77777777" w:rsidR="008F4844" w:rsidRPr="00C06079" w:rsidRDefault="008F4844" w:rsidP="008F4844">
            <w:pPr>
              <w:spacing w:after="0" w:line="240" w:lineRule="auto"/>
              <w:ind w:left="360"/>
              <w:rPr>
                <w:rFonts w:eastAsia="Times New Roman" w:cs="Arial"/>
              </w:rPr>
            </w:pPr>
            <w:r w:rsidRPr="00C06079">
              <w:rPr>
                <w:rFonts w:eastAsia="Times New Roman" w:cs="Arial"/>
              </w:rPr>
              <w:t>Also applies to:</w:t>
            </w:r>
          </w:p>
          <w:p w14:paraId="65FC74EB" w14:textId="77777777" w:rsidR="008F4844" w:rsidRPr="00C06079" w:rsidRDefault="008F4844" w:rsidP="008F4844">
            <w:pPr>
              <w:spacing w:after="0" w:line="240" w:lineRule="auto"/>
              <w:ind w:left="360"/>
              <w:rPr>
                <w:rFonts w:eastAsia="Times New Roman" w:cs="Arial"/>
              </w:rPr>
            </w:pPr>
            <w:r w:rsidRPr="00C06079">
              <w:rPr>
                <w:rFonts w:eastAsia="Times New Roman" w:cs="Arial"/>
              </w:rPr>
              <w:t>EN 301 549 Criteria</w:t>
            </w:r>
          </w:p>
          <w:p w14:paraId="211E4EC3" w14:textId="77777777" w:rsidR="008F4844" w:rsidRPr="00C06079" w:rsidRDefault="008F4844" w:rsidP="008F4844">
            <w:pPr>
              <w:numPr>
                <w:ilvl w:val="0"/>
                <w:numId w:val="12"/>
              </w:numPr>
              <w:spacing w:after="0" w:line="240" w:lineRule="auto"/>
              <w:ind w:left="1080"/>
              <w:rPr>
                <w:rFonts w:eastAsia="Times New Roman" w:cs="Arial"/>
              </w:rPr>
            </w:pPr>
            <w:r>
              <w:rPr>
                <w:rFonts w:eastAsia="Times New Roman" w:cs="Arial"/>
              </w:rPr>
              <w:t>9.3.1.2</w:t>
            </w:r>
            <w:r w:rsidRPr="00C06079">
              <w:rPr>
                <w:rFonts w:eastAsia="Times New Roman" w:cs="Arial"/>
              </w:rPr>
              <w:t xml:space="preserve"> (Web)</w:t>
            </w:r>
          </w:p>
          <w:p w14:paraId="22C05E31" w14:textId="77777777" w:rsidR="008F4844" w:rsidRPr="00C06079" w:rsidRDefault="008F4844" w:rsidP="008F4844">
            <w:pPr>
              <w:numPr>
                <w:ilvl w:val="0"/>
                <w:numId w:val="12"/>
              </w:numPr>
              <w:spacing w:after="0" w:line="240" w:lineRule="auto"/>
              <w:ind w:left="1080"/>
              <w:rPr>
                <w:rFonts w:eastAsia="Times New Roman" w:cs="Arial"/>
              </w:rPr>
            </w:pPr>
            <w:r>
              <w:rPr>
                <w:rFonts w:eastAsia="Times New Roman" w:cs="Arial"/>
              </w:rPr>
              <w:t>10.3.1.2</w:t>
            </w:r>
            <w:r w:rsidRPr="00C06079">
              <w:rPr>
                <w:rFonts w:eastAsia="Times New Roman" w:cs="Arial"/>
              </w:rPr>
              <w:t xml:space="preserve"> </w:t>
            </w:r>
            <w:r>
              <w:rPr>
                <w:rFonts w:eastAsia="Times New Roman" w:cs="Arial"/>
              </w:rPr>
              <w:t>(Non-web document)</w:t>
            </w:r>
          </w:p>
          <w:p w14:paraId="48EA3EFD" w14:textId="77777777" w:rsidR="008F4844" w:rsidRPr="00C06079" w:rsidRDefault="008F4844" w:rsidP="008F4844">
            <w:pPr>
              <w:numPr>
                <w:ilvl w:val="0"/>
                <w:numId w:val="12"/>
              </w:numPr>
              <w:spacing w:after="0" w:line="240" w:lineRule="auto"/>
              <w:ind w:left="1080"/>
              <w:rPr>
                <w:rFonts w:eastAsia="Times New Roman" w:cs="Arial"/>
              </w:rPr>
            </w:pPr>
            <w:r>
              <w:rPr>
                <w:rFonts w:eastAsia="Times New Roman" w:cs="Arial"/>
              </w:rPr>
              <w:t>11.3.1.2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5D7F4ACC" w14:textId="77777777" w:rsidR="008F4844" w:rsidRPr="00C06079" w:rsidRDefault="008F4844" w:rsidP="008F4844">
            <w:pPr>
              <w:numPr>
                <w:ilvl w:val="0"/>
                <w:numId w:val="2"/>
              </w:numPr>
              <w:spacing w:after="0" w:line="240" w:lineRule="auto"/>
              <w:ind w:left="1080"/>
              <w:rPr>
                <w:rFonts w:eastAsia="Times New Roman" w:cs="Arial"/>
              </w:rPr>
            </w:pPr>
            <w:r>
              <w:rPr>
                <w:rFonts w:eastAsia="Times New Roman" w:cs="Arial"/>
              </w:rPr>
              <w:t>11.3.1.2</w:t>
            </w:r>
            <w:r w:rsidRPr="00C06079">
              <w:rPr>
                <w:rFonts w:eastAsia="Times New Roman" w:cs="Arial"/>
              </w:rPr>
              <w:t xml:space="preserve"> (Closed Software) – Does not apply</w:t>
            </w:r>
          </w:p>
          <w:p w14:paraId="77655A9C" w14:textId="77777777" w:rsidR="008F4844" w:rsidRPr="00C06079" w:rsidRDefault="008F4844" w:rsidP="008F4844">
            <w:pPr>
              <w:numPr>
                <w:ilvl w:val="0"/>
                <w:numId w:val="1"/>
              </w:numPr>
              <w:spacing w:after="0" w:line="240" w:lineRule="auto"/>
              <w:ind w:left="1080"/>
              <w:rPr>
                <w:rFonts w:eastAsia="Times New Roman" w:cs="Arial"/>
                <w:bCs/>
              </w:rPr>
            </w:pPr>
            <w:r>
              <w:t>11.8.2 (Authoring Tool)</w:t>
            </w:r>
          </w:p>
          <w:p w14:paraId="0651FF19" w14:textId="77777777" w:rsidR="008F4844" w:rsidRPr="00C06079" w:rsidRDefault="008F4844" w:rsidP="008F4844">
            <w:pPr>
              <w:numPr>
                <w:ilvl w:val="0"/>
                <w:numId w:val="1"/>
              </w:numPr>
              <w:spacing w:after="0" w:line="240" w:lineRule="auto"/>
              <w:ind w:left="1080"/>
              <w:rPr>
                <w:rFonts w:eastAsia="Times New Roman" w:cs="Arial"/>
                <w:bCs/>
              </w:rPr>
            </w:pPr>
            <w:r>
              <w:t>12.1.2 (Product Docs)</w:t>
            </w:r>
          </w:p>
          <w:p w14:paraId="12B40F44" w14:textId="77777777" w:rsidR="008F4844" w:rsidRPr="00C06079" w:rsidRDefault="008F4844" w:rsidP="008F4844">
            <w:pPr>
              <w:numPr>
                <w:ilvl w:val="0"/>
                <w:numId w:val="2"/>
              </w:numPr>
              <w:spacing w:after="0" w:line="240" w:lineRule="auto"/>
              <w:ind w:left="1080"/>
              <w:rPr>
                <w:rFonts w:eastAsia="Times New Roman" w:cs="Arial"/>
                <w:b/>
              </w:rPr>
            </w:pPr>
            <w:r>
              <w:t>12.2.4 (Support Docs)</w:t>
            </w:r>
          </w:p>
          <w:p w14:paraId="20BA6B7D" w14:textId="77777777" w:rsidR="008F4844" w:rsidRPr="00C06079" w:rsidRDefault="008F4844" w:rsidP="008F4844">
            <w:pPr>
              <w:spacing w:after="0" w:line="240" w:lineRule="auto"/>
              <w:ind w:left="360"/>
              <w:rPr>
                <w:rFonts w:eastAsia="Times New Roman" w:cs="Arial"/>
              </w:rPr>
            </w:pPr>
            <w:r>
              <w:rPr>
                <w:rFonts w:eastAsia="Times New Roman" w:cs="Arial"/>
              </w:rPr>
              <w:lastRenderedPageBreak/>
              <w:t>Revised</w:t>
            </w:r>
            <w:r w:rsidRPr="00C06079">
              <w:rPr>
                <w:rFonts w:eastAsia="Times New Roman" w:cs="Arial"/>
              </w:rPr>
              <w:t xml:space="preserve"> Section 508</w:t>
            </w:r>
          </w:p>
          <w:p w14:paraId="2ABA4E56" w14:textId="77777777" w:rsidR="008F4844" w:rsidRPr="00C06079" w:rsidRDefault="008F4844" w:rsidP="008F4844">
            <w:pPr>
              <w:numPr>
                <w:ilvl w:val="0"/>
                <w:numId w:val="1"/>
              </w:numPr>
              <w:spacing w:after="0" w:line="240" w:lineRule="auto"/>
              <w:ind w:left="1080"/>
              <w:rPr>
                <w:rFonts w:eastAsia="Times New Roman" w:cs="Arial"/>
              </w:rPr>
            </w:pPr>
            <w:r w:rsidRPr="00C06079">
              <w:rPr>
                <w:rFonts w:eastAsia="Times New Roman" w:cs="Arial"/>
              </w:rPr>
              <w:t>501 (Web)(Software)</w:t>
            </w:r>
          </w:p>
          <w:p w14:paraId="485C0E5C" w14:textId="77777777" w:rsidR="008F4844" w:rsidRPr="00C06079" w:rsidRDefault="008F4844" w:rsidP="008F4844">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E9FC674" w14:textId="77777777" w:rsidR="008F4844" w:rsidRPr="00C06079" w:rsidRDefault="008F4844" w:rsidP="008F4844">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D40387F" w14:textId="003B1BC6" w:rsidR="008F4844" w:rsidRPr="00D74DA5" w:rsidRDefault="008F4844" w:rsidP="00D74DA5">
            <w:pPr>
              <w:spacing w:after="0" w:line="240" w:lineRule="auto"/>
              <w:jc w:val="center"/>
              <w:rPr>
                <w:rFonts w:cs="Calibri"/>
                <w:b/>
                <w:bCs/>
              </w:rPr>
            </w:pPr>
            <w:r w:rsidRPr="00D74DA5">
              <w:rPr>
                <w:rFonts w:cs="Calibri"/>
                <w:b/>
                <w:bCs/>
              </w:rPr>
              <w:lastRenderedPageBreak/>
              <w:t>Not Applicable</w:t>
            </w:r>
          </w:p>
          <w:p w14:paraId="74B89456" w14:textId="714DDD09" w:rsidR="00096733" w:rsidRPr="00776373" w:rsidRDefault="00096733" w:rsidP="00776373">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6AF324D" w14:textId="02450262" w:rsidR="00096733" w:rsidRPr="00776373" w:rsidRDefault="008F4844" w:rsidP="00776373">
            <w:pPr>
              <w:spacing w:after="0" w:line="240" w:lineRule="auto"/>
              <w:rPr>
                <w:rFonts w:cs="Calibri"/>
              </w:rPr>
            </w:pPr>
            <w:r>
              <w:rPr>
                <w:rFonts w:cs="Calibri"/>
              </w:rPr>
              <w:t xml:space="preserve">Web: Content in </w:t>
            </w:r>
            <w:r w:rsidR="00CF451A">
              <w:rPr>
                <w:rFonts w:cs="Calibri"/>
              </w:rPr>
              <w:t xml:space="preserve">a </w:t>
            </w:r>
            <w:r>
              <w:rPr>
                <w:rFonts w:cs="Calibri"/>
              </w:rPr>
              <w:t xml:space="preserve">secondary language is not present </w:t>
            </w:r>
            <w:r w:rsidR="00CF451A">
              <w:rPr>
                <w:rFonts w:cs="Calibri"/>
              </w:rPr>
              <w:t>i</w:t>
            </w:r>
            <w:r>
              <w:rPr>
                <w:rFonts w:cs="Calibri"/>
              </w:rPr>
              <w:t>n the tested pages.</w:t>
            </w:r>
          </w:p>
        </w:tc>
      </w:tr>
      <w:tr w:rsidR="000C1D83" w:rsidRPr="00B83919" w14:paraId="39CA486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A992F0C" w14:textId="77777777" w:rsidR="000C1D83" w:rsidRPr="00C06079" w:rsidRDefault="000C1D83" w:rsidP="000C1D83">
            <w:pPr>
              <w:spacing w:after="0" w:line="240" w:lineRule="auto"/>
              <w:rPr>
                <w:rFonts w:eastAsia="Times New Roman" w:cs="Arial"/>
                <w:b/>
              </w:rPr>
            </w:pPr>
            <w:hyperlink r:id="rId72" w:anchor="consistent-behavior-consistent-locations" w:history="1">
              <w:r w:rsidRPr="00C06079">
                <w:rPr>
                  <w:rStyle w:val="Hyperlink"/>
                  <w:rFonts w:eastAsia="Times New Roman" w:cs="Arial"/>
                  <w:b/>
                </w:rPr>
                <w:t>3.2.3 Consistent Navigation</w:t>
              </w:r>
            </w:hyperlink>
            <w:r w:rsidRPr="00C06079">
              <w:t xml:space="preserve"> (Level AA)</w:t>
            </w:r>
          </w:p>
          <w:p w14:paraId="71AECA0E" w14:textId="77777777" w:rsidR="000C1D83" w:rsidRPr="00C06079" w:rsidRDefault="000C1D83" w:rsidP="000C1D83">
            <w:pPr>
              <w:spacing w:after="0" w:line="240" w:lineRule="auto"/>
              <w:ind w:left="360"/>
              <w:rPr>
                <w:rFonts w:eastAsia="Times New Roman" w:cs="Arial"/>
              </w:rPr>
            </w:pPr>
            <w:r w:rsidRPr="00C06079">
              <w:rPr>
                <w:rFonts w:eastAsia="Times New Roman" w:cs="Arial"/>
              </w:rPr>
              <w:t>Also applies to:</w:t>
            </w:r>
          </w:p>
          <w:p w14:paraId="598A6E1A" w14:textId="77777777" w:rsidR="000C1D83" w:rsidRPr="00C06079" w:rsidRDefault="000C1D83" w:rsidP="000C1D83">
            <w:pPr>
              <w:spacing w:after="0" w:line="240" w:lineRule="auto"/>
              <w:ind w:left="360"/>
              <w:rPr>
                <w:rFonts w:eastAsia="Times New Roman" w:cs="Arial"/>
              </w:rPr>
            </w:pPr>
            <w:r w:rsidRPr="00C06079">
              <w:rPr>
                <w:rFonts w:eastAsia="Times New Roman" w:cs="Arial"/>
              </w:rPr>
              <w:t>EN 301 549 Criteria</w:t>
            </w:r>
          </w:p>
          <w:p w14:paraId="2EAEAE64" w14:textId="77777777" w:rsidR="000C1D83" w:rsidRPr="00C06079" w:rsidRDefault="000C1D83" w:rsidP="000C1D83">
            <w:pPr>
              <w:numPr>
                <w:ilvl w:val="0"/>
                <w:numId w:val="14"/>
              </w:numPr>
              <w:spacing w:after="0" w:line="240" w:lineRule="auto"/>
              <w:ind w:left="1080"/>
              <w:rPr>
                <w:rFonts w:eastAsia="Times New Roman" w:cs="Arial"/>
              </w:rPr>
            </w:pPr>
            <w:r>
              <w:rPr>
                <w:rFonts w:eastAsia="Times New Roman" w:cs="Arial"/>
              </w:rPr>
              <w:t>9.3.2.3</w:t>
            </w:r>
            <w:r w:rsidRPr="00C06079">
              <w:rPr>
                <w:rFonts w:eastAsia="Times New Roman" w:cs="Arial"/>
              </w:rPr>
              <w:t xml:space="preserve"> (Web)</w:t>
            </w:r>
          </w:p>
          <w:p w14:paraId="7E650F16" w14:textId="77777777" w:rsidR="000C1D83" w:rsidRPr="00C06079" w:rsidRDefault="000C1D83" w:rsidP="000C1D83">
            <w:pPr>
              <w:numPr>
                <w:ilvl w:val="0"/>
                <w:numId w:val="14"/>
              </w:numPr>
              <w:spacing w:after="0" w:line="240" w:lineRule="auto"/>
              <w:ind w:left="1080"/>
              <w:rPr>
                <w:rFonts w:eastAsia="Times New Roman" w:cs="Arial"/>
              </w:rPr>
            </w:pPr>
            <w:r>
              <w:rPr>
                <w:rFonts w:eastAsia="Times New Roman" w:cs="Arial"/>
              </w:rPr>
              <w:t>10.3.2.3</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14:paraId="0600BA41" w14:textId="77777777" w:rsidR="000C1D83" w:rsidRPr="00C06079" w:rsidRDefault="000C1D83" w:rsidP="000C1D83">
            <w:pPr>
              <w:numPr>
                <w:ilvl w:val="0"/>
                <w:numId w:val="14"/>
              </w:numPr>
              <w:spacing w:after="0" w:line="240" w:lineRule="auto"/>
              <w:ind w:left="1080"/>
              <w:rPr>
                <w:rFonts w:eastAsia="Times New Roman" w:cs="Arial"/>
              </w:rPr>
            </w:pPr>
            <w:r>
              <w:rPr>
                <w:rFonts w:eastAsia="Times New Roman" w:cs="Arial"/>
              </w:rPr>
              <w:t>11.3.2.3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64F5FB72" w14:textId="77777777" w:rsidR="000C1D83" w:rsidRPr="00C06079" w:rsidRDefault="000C1D83" w:rsidP="000C1D83">
            <w:pPr>
              <w:numPr>
                <w:ilvl w:val="0"/>
                <w:numId w:val="2"/>
              </w:numPr>
              <w:spacing w:after="0" w:line="240" w:lineRule="auto"/>
              <w:ind w:left="1080"/>
              <w:rPr>
                <w:rFonts w:eastAsia="Times New Roman" w:cs="Arial"/>
              </w:rPr>
            </w:pPr>
            <w:r>
              <w:rPr>
                <w:rFonts w:eastAsia="Times New Roman" w:cs="Arial"/>
              </w:rPr>
              <w:t>11.3.2.3</w:t>
            </w:r>
            <w:r w:rsidRPr="00C06079">
              <w:rPr>
                <w:rFonts w:eastAsia="Times New Roman" w:cs="Arial"/>
              </w:rPr>
              <w:t xml:space="preserve"> (Closed Software) – Does not apply</w:t>
            </w:r>
          </w:p>
          <w:p w14:paraId="4BBC2838" w14:textId="77777777" w:rsidR="000C1D83" w:rsidRPr="00C06079" w:rsidRDefault="000C1D83" w:rsidP="000C1D83">
            <w:pPr>
              <w:numPr>
                <w:ilvl w:val="0"/>
                <w:numId w:val="1"/>
              </w:numPr>
              <w:spacing w:after="0" w:line="240" w:lineRule="auto"/>
              <w:ind w:left="1080"/>
              <w:rPr>
                <w:rFonts w:eastAsia="Times New Roman" w:cs="Arial"/>
                <w:bCs/>
              </w:rPr>
            </w:pPr>
            <w:r>
              <w:t>11.8.2 (Authoring Tool)</w:t>
            </w:r>
          </w:p>
          <w:p w14:paraId="0C5FC417" w14:textId="77777777" w:rsidR="000C1D83" w:rsidRPr="00C06079" w:rsidRDefault="000C1D83" w:rsidP="000C1D83">
            <w:pPr>
              <w:numPr>
                <w:ilvl w:val="0"/>
                <w:numId w:val="1"/>
              </w:numPr>
              <w:spacing w:after="0" w:line="240" w:lineRule="auto"/>
              <w:ind w:left="1080"/>
              <w:rPr>
                <w:rFonts w:eastAsia="Times New Roman" w:cs="Arial"/>
                <w:bCs/>
              </w:rPr>
            </w:pPr>
            <w:r>
              <w:t>12.1.2 (Product Docs)</w:t>
            </w:r>
          </w:p>
          <w:p w14:paraId="50F24E5E" w14:textId="77777777" w:rsidR="000C1D83" w:rsidRPr="00C06079" w:rsidRDefault="000C1D83" w:rsidP="000C1D83">
            <w:pPr>
              <w:numPr>
                <w:ilvl w:val="0"/>
                <w:numId w:val="2"/>
              </w:numPr>
              <w:spacing w:after="0" w:line="240" w:lineRule="auto"/>
              <w:ind w:left="1080"/>
              <w:rPr>
                <w:rFonts w:eastAsia="Times New Roman" w:cs="Arial"/>
                <w:b/>
              </w:rPr>
            </w:pPr>
            <w:r>
              <w:t>12.2.4 (Support Docs)</w:t>
            </w:r>
          </w:p>
          <w:p w14:paraId="7AB545D6" w14:textId="77777777" w:rsidR="000C1D83" w:rsidRPr="00C06079" w:rsidRDefault="000C1D83" w:rsidP="000C1D8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17450CD8" w14:textId="77777777" w:rsidR="000C1D83" w:rsidRPr="00C06079" w:rsidRDefault="000C1D83" w:rsidP="000C1D83">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4F0A75BD" w14:textId="77777777" w:rsidR="000C1D83" w:rsidRPr="00C06079" w:rsidRDefault="000C1D83" w:rsidP="000C1D8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5F53A122" w14:textId="77777777" w:rsidR="000C1D83" w:rsidRPr="00C06079" w:rsidRDefault="000C1D83" w:rsidP="000C1D83">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14D082D" w14:textId="62C8178E" w:rsidR="000C1D83" w:rsidRPr="00A10A4C" w:rsidRDefault="000C1D83" w:rsidP="00A10A4C">
            <w:pPr>
              <w:spacing w:after="0" w:line="240" w:lineRule="auto"/>
              <w:ind w:hanging="2"/>
              <w:jc w:val="center"/>
              <w:rPr>
                <w:b/>
                <w:bCs/>
              </w:rPr>
            </w:pPr>
            <w:r w:rsidRPr="00A10A4C">
              <w:rPr>
                <w:b/>
                <w:bCs/>
              </w:rPr>
              <w:t>Supports</w:t>
            </w:r>
          </w:p>
          <w:p w14:paraId="72ABEDA4" w14:textId="5325A5B1" w:rsidR="00CC47E3" w:rsidRPr="00C1260E" w:rsidRDefault="00CC47E3" w:rsidP="00C1260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471CE000" w14:textId="7DF1E245" w:rsidR="00E84A0C" w:rsidRPr="00A10A4C" w:rsidRDefault="000C1D83" w:rsidP="00C1260E">
            <w:pPr>
              <w:spacing w:after="0" w:line="240" w:lineRule="auto"/>
              <w:ind w:hanging="2"/>
            </w:pPr>
            <w:r>
              <w:t>Web: A consistent navigation mechanism is used across the tested pages.</w:t>
            </w:r>
          </w:p>
        </w:tc>
      </w:tr>
      <w:tr w:rsidR="000C1D83" w:rsidRPr="00B83919" w14:paraId="54D8BA5F"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04765B1" w14:textId="77777777" w:rsidR="000C1D83" w:rsidRPr="00C06079" w:rsidRDefault="000C1D83" w:rsidP="000C1D83">
            <w:pPr>
              <w:spacing w:after="0" w:line="240" w:lineRule="auto"/>
              <w:rPr>
                <w:rFonts w:eastAsia="Times New Roman" w:cs="Arial"/>
                <w:b/>
              </w:rPr>
            </w:pPr>
            <w:hyperlink r:id="rId73" w:anchor="consistent-behavior-consistent-functionality" w:history="1">
              <w:r w:rsidRPr="00C06079">
                <w:rPr>
                  <w:rStyle w:val="Hyperlink"/>
                  <w:rFonts w:eastAsia="Times New Roman" w:cs="Arial"/>
                  <w:b/>
                </w:rPr>
                <w:t>3.2.4 Consistent Identification</w:t>
              </w:r>
            </w:hyperlink>
            <w:r w:rsidRPr="00C06079">
              <w:t xml:space="preserve"> (Level AA)</w:t>
            </w:r>
          </w:p>
          <w:p w14:paraId="6E14F078" w14:textId="77777777" w:rsidR="000C1D83" w:rsidRPr="00C06079" w:rsidRDefault="000C1D83" w:rsidP="000C1D83">
            <w:pPr>
              <w:spacing w:after="0" w:line="240" w:lineRule="auto"/>
              <w:ind w:left="360"/>
              <w:rPr>
                <w:rFonts w:eastAsia="Times New Roman" w:cs="Arial"/>
              </w:rPr>
            </w:pPr>
            <w:r w:rsidRPr="00C06079">
              <w:rPr>
                <w:rFonts w:eastAsia="Times New Roman" w:cs="Arial"/>
              </w:rPr>
              <w:t>Also applies to:</w:t>
            </w:r>
          </w:p>
          <w:p w14:paraId="345A1C23" w14:textId="77777777" w:rsidR="000C1D83" w:rsidRPr="00C06079" w:rsidRDefault="000C1D83" w:rsidP="000C1D83">
            <w:pPr>
              <w:spacing w:after="0" w:line="240" w:lineRule="auto"/>
              <w:ind w:left="360"/>
              <w:rPr>
                <w:rFonts w:eastAsia="Times New Roman" w:cs="Arial"/>
              </w:rPr>
            </w:pPr>
            <w:r w:rsidRPr="00C06079">
              <w:rPr>
                <w:rFonts w:eastAsia="Times New Roman" w:cs="Arial"/>
              </w:rPr>
              <w:t>EN 301 549 Criteria</w:t>
            </w:r>
          </w:p>
          <w:p w14:paraId="7FF63DF5" w14:textId="77777777" w:rsidR="000C1D83" w:rsidRPr="00C06079" w:rsidRDefault="000C1D83" w:rsidP="000C1D83">
            <w:pPr>
              <w:numPr>
                <w:ilvl w:val="0"/>
                <w:numId w:val="15"/>
              </w:numPr>
              <w:spacing w:after="0" w:line="240" w:lineRule="auto"/>
              <w:ind w:left="1080"/>
              <w:rPr>
                <w:rFonts w:eastAsia="Times New Roman" w:cs="Arial"/>
              </w:rPr>
            </w:pPr>
            <w:r>
              <w:rPr>
                <w:rFonts w:eastAsia="Times New Roman" w:cs="Arial"/>
              </w:rPr>
              <w:t>9.3.2.4</w:t>
            </w:r>
            <w:r w:rsidRPr="00C06079">
              <w:rPr>
                <w:rFonts w:eastAsia="Times New Roman" w:cs="Arial"/>
              </w:rPr>
              <w:t xml:space="preserve"> (Web)</w:t>
            </w:r>
          </w:p>
          <w:p w14:paraId="24B3D8A4" w14:textId="77777777" w:rsidR="000C1D83" w:rsidRPr="00C06079" w:rsidRDefault="000C1D83" w:rsidP="000C1D83">
            <w:pPr>
              <w:numPr>
                <w:ilvl w:val="0"/>
                <w:numId w:val="15"/>
              </w:numPr>
              <w:spacing w:after="0" w:line="240" w:lineRule="auto"/>
              <w:ind w:left="1080"/>
              <w:rPr>
                <w:rFonts w:eastAsia="Times New Roman" w:cs="Arial"/>
              </w:rPr>
            </w:pPr>
            <w:r>
              <w:rPr>
                <w:rFonts w:eastAsia="Times New Roman" w:cs="Arial"/>
              </w:rPr>
              <w:t>10.3.2.4</w:t>
            </w:r>
            <w:r w:rsidRPr="00C06079">
              <w:rPr>
                <w:rFonts w:eastAsia="Times New Roman" w:cs="Arial"/>
              </w:rPr>
              <w:t xml:space="preserve"> </w:t>
            </w:r>
            <w:r>
              <w:rPr>
                <w:rFonts w:eastAsia="Times New Roman" w:cs="Arial"/>
              </w:rPr>
              <w:t>(Non-web document)</w:t>
            </w:r>
            <w:r w:rsidRPr="00C06079">
              <w:rPr>
                <w:rFonts w:eastAsia="Times New Roman" w:cs="Arial"/>
              </w:rPr>
              <w:t xml:space="preserve"> – Does not apply</w:t>
            </w:r>
          </w:p>
          <w:p w14:paraId="228AD024" w14:textId="77777777" w:rsidR="000C1D83" w:rsidRPr="00C06079" w:rsidRDefault="000C1D83" w:rsidP="000C1D83">
            <w:pPr>
              <w:numPr>
                <w:ilvl w:val="0"/>
                <w:numId w:val="15"/>
              </w:numPr>
              <w:spacing w:after="0" w:line="240" w:lineRule="auto"/>
              <w:ind w:left="1080"/>
              <w:rPr>
                <w:rFonts w:eastAsia="Times New Roman" w:cs="Arial"/>
              </w:rPr>
            </w:pPr>
            <w:r>
              <w:rPr>
                <w:rFonts w:eastAsia="Times New Roman" w:cs="Arial"/>
              </w:rPr>
              <w:t>11.3.2.4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 – Does not apply</w:t>
            </w:r>
          </w:p>
          <w:p w14:paraId="425FB046" w14:textId="77777777" w:rsidR="000C1D83" w:rsidRPr="00C06079" w:rsidRDefault="000C1D83" w:rsidP="000C1D83">
            <w:pPr>
              <w:numPr>
                <w:ilvl w:val="0"/>
                <w:numId w:val="2"/>
              </w:numPr>
              <w:spacing w:after="0" w:line="240" w:lineRule="auto"/>
              <w:ind w:left="1080"/>
              <w:rPr>
                <w:rFonts w:eastAsia="Times New Roman" w:cs="Arial"/>
              </w:rPr>
            </w:pPr>
            <w:r>
              <w:rPr>
                <w:rFonts w:eastAsia="Times New Roman" w:cs="Arial"/>
              </w:rPr>
              <w:t>11.3.2.4</w:t>
            </w:r>
            <w:r w:rsidRPr="00C06079">
              <w:rPr>
                <w:rFonts w:eastAsia="Times New Roman" w:cs="Arial"/>
              </w:rPr>
              <w:t xml:space="preserve"> (Closed Software) – Does not apply</w:t>
            </w:r>
          </w:p>
          <w:p w14:paraId="6BFA33EF" w14:textId="77777777" w:rsidR="000C1D83" w:rsidRPr="00C06079" w:rsidRDefault="000C1D83" w:rsidP="000C1D83">
            <w:pPr>
              <w:numPr>
                <w:ilvl w:val="0"/>
                <w:numId w:val="1"/>
              </w:numPr>
              <w:spacing w:after="0" w:line="240" w:lineRule="auto"/>
              <w:ind w:left="1080"/>
              <w:rPr>
                <w:rFonts w:eastAsia="Times New Roman" w:cs="Arial"/>
                <w:bCs/>
              </w:rPr>
            </w:pPr>
            <w:r>
              <w:t>11.8.2 (Authoring Tool)</w:t>
            </w:r>
          </w:p>
          <w:p w14:paraId="78A7551A" w14:textId="77777777" w:rsidR="000C1D83" w:rsidRPr="00C06079" w:rsidRDefault="000C1D83" w:rsidP="000C1D83">
            <w:pPr>
              <w:numPr>
                <w:ilvl w:val="0"/>
                <w:numId w:val="1"/>
              </w:numPr>
              <w:spacing w:after="0" w:line="240" w:lineRule="auto"/>
              <w:ind w:left="1080"/>
              <w:rPr>
                <w:rFonts w:eastAsia="Times New Roman" w:cs="Arial"/>
                <w:bCs/>
              </w:rPr>
            </w:pPr>
            <w:r>
              <w:t>12.1.2 (Product Docs)</w:t>
            </w:r>
          </w:p>
          <w:p w14:paraId="4678BB42" w14:textId="77777777" w:rsidR="000C1D83" w:rsidRPr="00C06079" w:rsidRDefault="000C1D83" w:rsidP="000C1D83">
            <w:pPr>
              <w:numPr>
                <w:ilvl w:val="0"/>
                <w:numId w:val="2"/>
              </w:numPr>
              <w:spacing w:after="0" w:line="240" w:lineRule="auto"/>
              <w:ind w:left="1080"/>
              <w:rPr>
                <w:rFonts w:eastAsia="Times New Roman" w:cs="Arial"/>
                <w:b/>
              </w:rPr>
            </w:pPr>
            <w:r>
              <w:t>12.2.4 (Support Docs)</w:t>
            </w:r>
          </w:p>
          <w:p w14:paraId="20B4B3B6" w14:textId="77777777" w:rsidR="000C1D83" w:rsidRPr="00C06079" w:rsidRDefault="000C1D83" w:rsidP="000C1D83">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4F5F13B3" w14:textId="77777777" w:rsidR="000C1D83" w:rsidRPr="00C06079" w:rsidRDefault="000C1D83" w:rsidP="000C1D83">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14:paraId="0D8397EA" w14:textId="77777777" w:rsidR="000C1D83" w:rsidRPr="00C06079" w:rsidRDefault="000C1D83" w:rsidP="000C1D83">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C67B657" w14:textId="77777777" w:rsidR="000C1D83" w:rsidRPr="00C06079" w:rsidRDefault="000C1D83" w:rsidP="000C1D83">
            <w:pPr>
              <w:numPr>
                <w:ilvl w:val="0"/>
                <w:numId w:val="2"/>
              </w:numPr>
              <w:spacing w:after="0" w:line="240" w:lineRule="auto"/>
              <w:ind w:left="1080"/>
              <w:rPr>
                <w:rFonts w:eastAsia="Times New Roman" w:cs="Arial"/>
                <w:b/>
              </w:rPr>
            </w:pPr>
            <w:r w:rsidRPr="00C06079">
              <w:rPr>
                <w:rFonts w:eastAsia="Times New Roman" w:cs="Arial"/>
                <w:bCs/>
              </w:rPr>
              <w:t>602.3 (Support Docs)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B5A8E5C" w14:textId="12B44897" w:rsidR="000C1D83" w:rsidRPr="00A10A4C" w:rsidRDefault="000C1D83" w:rsidP="00A10A4C">
            <w:pPr>
              <w:spacing w:after="0" w:line="240" w:lineRule="auto"/>
              <w:ind w:hanging="2"/>
              <w:jc w:val="center"/>
              <w:rPr>
                <w:b/>
                <w:bCs/>
              </w:rPr>
            </w:pPr>
            <w:r w:rsidRPr="00A10A4C">
              <w:rPr>
                <w:b/>
                <w:bCs/>
              </w:rPr>
              <w:t>Supports</w:t>
            </w:r>
          </w:p>
          <w:p w14:paraId="39EBC6DE" w14:textId="66526837" w:rsidR="00986075" w:rsidRPr="00C1260E" w:rsidRDefault="00986075" w:rsidP="00C1260E">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211C46E6" w14:textId="641435A7" w:rsidR="00520690" w:rsidRPr="00A10A4C" w:rsidRDefault="000C1D83" w:rsidP="00C1260E">
            <w:pPr>
              <w:spacing w:after="0" w:line="240" w:lineRule="auto"/>
              <w:ind w:hanging="2"/>
            </w:pPr>
            <w:r>
              <w:t>Web: Elements with identical functionality are identified consistently across the tested pages.</w:t>
            </w:r>
          </w:p>
        </w:tc>
      </w:tr>
      <w:tr w:rsidR="00F232D7" w:rsidRPr="00B83919" w14:paraId="78667A2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972C008" w14:textId="77777777" w:rsidR="00F232D7" w:rsidRPr="00C06079" w:rsidRDefault="00F232D7" w:rsidP="00F232D7">
            <w:pPr>
              <w:spacing w:after="0" w:line="240" w:lineRule="auto"/>
              <w:rPr>
                <w:rFonts w:eastAsia="Times New Roman" w:cs="Arial"/>
                <w:b/>
              </w:rPr>
            </w:pPr>
            <w:hyperlink r:id="rId74" w:anchor="minimize-error-suggestions" w:history="1">
              <w:r w:rsidRPr="00C06079">
                <w:rPr>
                  <w:rStyle w:val="Hyperlink"/>
                  <w:rFonts w:eastAsia="Times New Roman" w:cs="Arial"/>
                  <w:b/>
                </w:rPr>
                <w:t>3.3.3 Error Suggestion</w:t>
              </w:r>
            </w:hyperlink>
            <w:r w:rsidRPr="00C06079">
              <w:t xml:space="preserve"> (Level AA)</w:t>
            </w:r>
          </w:p>
          <w:p w14:paraId="623DAD80" w14:textId="77777777" w:rsidR="00F232D7" w:rsidRPr="00C06079" w:rsidRDefault="00F232D7" w:rsidP="00F232D7">
            <w:pPr>
              <w:spacing w:after="0" w:line="240" w:lineRule="auto"/>
              <w:ind w:left="360"/>
              <w:rPr>
                <w:rFonts w:eastAsia="Times New Roman" w:cs="Arial"/>
              </w:rPr>
            </w:pPr>
            <w:r w:rsidRPr="00C06079">
              <w:rPr>
                <w:rFonts w:eastAsia="Times New Roman" w:cs="Arial"/>
              </w:rPr>
              <w:t>Also applies to:</w:t>
            </w:r>
          </w:p>
          <w:p w14:paraId="7335E2FC" w14:textId="77777777" w:rsidR="00F232D7" w:rsidRPr="00C06079" w:rsidRDefault="00F232D7" w:rsidP="00F232D7">
            <w:pPr>
              <w:spacing w:after="0" w:line="240" w:lineRule="auto"/>
              <w:ind w:left="360"/>
              <w:rPr>
                <w:rFonts w:eastAsia="Times New Roman" w:cs="Arial"/>
              </w:rPr>
            </w:pPr>
            <w:r w:rsidRPr="00C06079">
              <w:rPr>
                <w:rFonts w:eastAsia="Times New Roman" w:cs="Arial"/>
              </w:rPr>
              <w:t>EN 301 549 Criteria</w:t>
            </w:r>
          </w:p>
          <w:p w14:paraId="7551D56E" w14:textId="77777777" w:rsidR="00F232D7" w:rsidRPr="00C06079" w:rsidRDefault="00F232D7" w:rsidP="00F232D7">
            <w:pPr>
              <w:numPr>
                <w:ilvl w:val="0"/>
                <w:numId w:val="18"/>
              </w:numPr>
              <w:spacing w:after="0" w:line="240" w:lineRule="auto"/>
              <w:ind w:left="1080"/>
              <w:rPr>
                <w:rFonts w:eastAsia="Times New Roman" w:cs="Arial"/>
              </w:rPr>
            </w:pPr>
            <w:r>
              <w:rPr>
                <w:rFonts w:eastAsia="Times New Roman" w:cs="Arial"/>
              </w:rPr>
              <w:t>9.3.3.3</w:t>
            </w:r>
            <w:r w:rsidRPr="00C06079">
              <w:rPr>
                <w:rFonts w:eastAsia="Times New Roman" w:cs="Arial"/>
              </w:rPr>
              <w:t xml:space="preserve"> (Web)</w:t>
            </w:r>
          </w:p>
          <w:p w14:paraId="5F75CEC7" w14:textId="77777777" w:rsidR="00F232D7" w:rsidRPr="00C06079" w:rsidRDefault="00F232D7" w:rsidP="00F232D7">
            <w:pPr>
              <w:numPr>
                <w:ilvl w:val="0"/>
                <w:numId w:val="18"/>
              </w:numPr>
              <w:spacing w:after="0" w:line="240" w:lineRule="auto"/>
              <w:ind w:left="1080"/>
              <w:rPr>
                <w:rFonts w:eastAsia="Times New Roman" w:cs="Arial"/>
              </w:rPr>
            </w:pPr>
            <w:r>
              <w:rPr>
                <w:rFonts w:eastAsia="Times New Roman" w:cs="Arial"/>
              </w:rPr>
              <w:t>10.3.3.3</w:t>
            </w:r>
            <w:r w:rsidRPr="00C06079">
              <w:rPr>
                <w:rFonts w:eastAsia="Times New Roman" w:cs="Arial"/>
              </w:rPr>
              <w:t xml:space="preserve"> </w:t>
            </w:r>
            <w:r>
              <w:rPr>
                <w:rFonts w:eastAsia="Times New Roman" w:cs="Arial"/>
              </w:rPr>
              <w:t>(Non-web document)</w:t>
            </w:r>
          </w:p>
          <w:p w14:paraId="458A7ED6" w14:textId="77777777" w:rsidR="00F232D7" w:rsidRPr="00C06079" w:rsidRDefault="00F232D7" w:rsidP="00F232D7">
            <w:pPr>
              <w:numPr>
                <w:ilvl w:val="0"/>
                <w:numId w:val="18"/>
              </w:numPr>
              <w:spacing w:after="0" w:line="240" w:lineRule="auto"/>
              <w:ind w:left="1080"/>
              <w:rPr>
                <w:rFonts w:eastAsia="Times New Roman" w:cs="Arial"/>
              </w:rPr>
            </w:pPr>
            <w:r>
              <w:rPr>
                <w:rFonts w:eastAsia="Times New Roman" w:cs="Arial"/>
              </w:rPr>
              <w:t>11.3.3.3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D30A9B6" w14:textId="77777777" w:rsidR="00F232D7" w:rsidRPr="00C06079" w:rsidRDefault="00F232D7" w:rsidP="00F232D7">
            <w:pPr>
              <w:numPr>
                <w:ilvl w:val="0"/>
                <w:numId w:val="2"/>
              </w:numPr>
              <w:spacing w:after="0" w:line="240" w:lineRule="auto"/>
              <w:ind w:left="1080"/>
              <w:rPr>
                <w:rFonts w:eastAsia="Times New Roman" w:cs="Arial"/>
              </w:rPr>
            </w:pPr>
            <w:r>
              <w:rPr>
                <w:rFonts w:eastAsia="Times New Roman" w:cs="Arial"/>
              </w:rPr>
              <w:t>11.3.3.3</w:t>
            </w:r>
            <w:r w:rsidRPr="00C06079">
              <w:rPr>
                <w:rFonts w:eastAsia="Times New Roman" w:cs="Arial"/>
              </w:rPr>
              <w:t xml:space="preserve"> (Closed Software)</w:t>
            </w:r>
          </w:p>
          <w:p w14:paraId="7EEBA060" w14:textId="77777777" w:rsidR="00F232D7" w:rsidRPr="00C06079" w:rsidRDefault="00F232D7" w:rsidP="00F232D7">
            <w:pPr>
              <w:numPr>
                <w:ilvl w:val="0"/>
                <w:numId w:val="1"/>
              </w:numPr>
              <w:spacing w:after="0" w:line="240" w:lineRule="auto"/>
              <w:ind w:left="1080"/>
              <w:rPr>
                <w:rFonts w:eastAsia="Times New Roman" w:cs="Arial"/>
                <w:bCs/>
              </w:rPr>
            </w:pPr>
            <w:r>
              <w:t>11.8.2 (Authoring Tool)</w:t>
            </w:r>
          </w:p>
          <w:p w14:paraId="30748D6B" w14:textId="77777777" w:rsidR="00F232D7" w:rsidRPr="00C06079" w:rsidRDefault="00F232D7" w:rsidP="00F232D7">
            <w:pPr>
              <w:numPr>
                <w:ilvl w:val="0"/>
                <w:numId w:val="1"/>
              </w:numPr>
              <w:spacing w:after="0" w:line="240" w:lineRule="auto"/>
              <w:ind w:left="1080"/>
              <w:rPr>
                <w:rFonts w:eastAsia="Times New Roman" w:cs="Arial"/>
                <w:bCs/>
              </w:rPr>
            </w:pPr>
            <w:r>
              <w:t>12.1.2 (Product Docs)</w:t>
            </w:r>
          </w:p>
          <w:p w14:paraId="0262162B" w14:textId="77777777" w:rsidR="00F232D7" w:rsidRPr="00C06079" w:rsidRDefault="00F232D7" w:rsidP="00F232D7">
            <w:pPr>
              <w:numPr>
                <w:ilvl w:val="0"/>
                <w:numId w:val="2"/>
              </w:numPr>
              <w:spacing w:after="0" w:line="240" w:lineRule="auto"/>
              <w:ind w:left="1080"/>
              <w:rPr>
                <w:rFonts w:eastAsia="Times New Roman" w:cs="Arial"/>
                <w:b/>
              </w:rPr>
            </w:pPr>
            <w:r>
              <w:t>12.2.4 (Support Docs)</w:t>
            </w:r>
          </w:p>
          <w:p w14:paraId="07F9305D" w14:textId="77777777" w:rsidR="00F232D7" w:rsidRPr="00C06079" w:rsidRDefault="00F232D7" w:rsidP="00F232D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7DC110DD" w14:textId="77777777" w:rsidR="00F232D7" w:rsidRPr="00C06079" w:rsidRDefault="00F232D7" w:rsidP="00F232D7">
            <w:pPr>
              <w:numPr>
                <w:ilvl w:val="0"/>
                <w:numId w:val="1"/>
              </w:numPr>
              <w:spacing w:after="0" w:line="240" w:lineRule="auto"/>
              <w:ind w:left="1080"/>
              <w:rPr>
                <w:rFonts w:eastAsia="Times New Roman" w:cs="Arial"/>
              </w:rPr>
            </w:pPr>
            <w:r w:rsidRPr="00C06079">
              <w:rPr>
                <w:rFonts w:eastAsia="Times New Roman" w:cs="Arial"/>
              </w:rPr>
              <w:t>501 (Web)(Software)</w:t>
            </w:r>
          </w:p>
          <w:p w14:paraId="72B0DE24" w14:textId="77777777" w:rsidR="00F232D7" w:rsidRPr="00C06079" w:rsidRDefault="00F232D7" w:rsidP="00F232D7">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06470358" w14:textId="77777777" w:rsidR="00F232D7" w:rsidRPr="00C06079" w:rsidRDefault="00F232D7" w:rsidP="00F232D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5EC5938" w14:textId="4446FB9E" w:rsidR="00F232D7" w:rsidRPr="001724A6" w:rsidRDefault="00CF55CB" w:rsidP="001724A6">
            <w:pPr>
              <w:spacing w:after="0" w:line="240" w:lineRule="auto"/>
              <w:ind w:hanging="2"/>
              <w:jc w:val="center"/>
              <w:rPr>
                <w:b/>
                <w:bCs/>
              </w:rPr>
            </w:pPr>
            <w:r>
              <w:rPr>
                <w:b/>
                <w:bCs/>
              </w:rPr>
              <w:t>Partially Supports</w:t>
            </w:r>
          </w:p>
          <w:p w14:paraId="58A369F2" w14:textId="0274FBEC" w:rsidR="000661E5" w:rsidRPr="00B41F6A" w:rsidRDefault="000661E5" w:rsidP="00B41F6A">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72D53530" w14:textId="26BAC274" w:rsidR="000B76C7" w:rsidRPr="001F3002" w:rsidRDefault="00F232D7" w:rsidP="00B41F6A">
            <w:pPr>
              <w:spacing w:after="0" w:line="240" w:lineRule="auto"/>
              <w:ind w:hanging="2"/>
            </w:pPr>
            <w:r>
              <w:t xml:space="preserve">Web: </w:t>
            </w:r>
            <w:r w:rsidR="000E1215">
              <w:t>Error messages for form fields are descriptive in the tested page</w:t>
            </w:r>
            <w:r w:rsidR="00333FF8">
              <w:t>s</w:t>
            </w:r>
            <w:r w:rsidR="00F3093D">
              <w:t>,</w:t>
            </w:r>
            <w:r w:rsidR="000E1215">
              <w:t xml:space="preserve"> except</w:t>
            </w:r>
            <w:r w:rsidR="00F3093D">
              <w:t xml:space="preserve"> for a</w:t>
            </w:r>
            <w:r w:rsidR="000E1215">
              <w:t xml:space="preserve"> few instances</w:t>
            </w:r>
            <w:r>
              <w:t>.</w:t>
            </w:r>
          </w:p>
        </w:tc>
      </w:tr>
      <w:tr w:rsidR="0079012E" w:rsidRPr="00B83919" w14:paraId="1FB4F75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E684265" w14:textId="77777777" w:rsidR="0079012E" w:rsidRPr="00C06079" w:rsidRDefault="0079012E" w:rsidP="0079012E">
            <w:pPr>
              <w:spacing w:after="0" w:line="240" w:lineRule="auto"/>
              <w:rPr>
                <w:rFonts w:eastAsia="Times New Roman" w:cs="Arial"/>
                <w:b/>
              </w:rPr>
            </w:pPr>
            <w:hyperlink r:id="rId75" w:anchor="minimize-error-reversible" w:history="1">
              <w:r w:rsidRPr="00C06079">
                <w:rPr>
                  <w:rStyle w:val="Hyperlink"/>
                  <w:rFonts w:eastAsia="Times New Roman" w:cs="Arial"/>
                  <w:b/>
                </w:rPr>
                <w:t>3.3.4 Error Prevention (Legal, Financial, Data)</w:t>
              </w:r>
            </w:hyperlink>
            <w:r w:rsidRPr="00C06079">
              <w:t xml:space="preserve"> (Level AA)</w:t>
            </w:r>
          </w:p>
          <w:p w14:paraId="50C7E0A7" w14:textId="77777777" w:rsidR="0079012E" w:rsidRPr="00C06079" w:rsidRDefault="0079012E" w:rsidP="0079012E">
            <w:pPr>
              <w:spacing w:after="0" w:line="240" w:lineRule="auto"/>
              <w:ind w:left="360"/>
              <w:rPr>
                <w:rFonts w:eastAsia="Times New Roman" w:cs="Arial"/>
              </w:rPr>
            </w:pPr>
            <w:r w:rsidRPr="00C06079">
              <w:rPr>
                <w:rFonts w:eastAsia="Times New Roman" w:cs="Arial"/>
              </w:rPr>
              <w:t>Also applies to:</w:t>
            </w:r>
          </w:p>
          <w:p w14:paraId="1F0236D8" w14:textId="77777777" w:rsidR="0079012E" w:rsidRPr="00C06079" w:rsidRDefault="0079012E" w:rsidP="0079012E">
            <w:pPr>
              <w:spacing w:after="0" w:line="240" w:lineRule="auto"/>
              <w:ind w:left="360"/>
              <w:rPr>
                <w:rFonts w:eastAsia="Times New Roman" w:cs="Arial"/>
              </w:rPr>
            </w:pPr>
            <w:r w:rsidRPr="00C06079">
              <w:rPr>
                <w:rFonts w:eastAsia="Times New Roman" w:cs="Arial"/>
              </w:rPr>
              <w:t>EN 301 549 Criteria</w:t>
            </w:r>
          </w:p>
          <w:p w14:paraId="32FEBD95" w14:textId="77777777" w:rsidR="0079012E" w:rsidRPr="00C06079" w:rsidRDefault="0079012E" w:rsidP="0079012E">
            <w:pPr>
              <w:numPr>
                <w:ilvl w:val="0"/>
                <w:numId w:val="19"/>
              </w:numPr>
              <w:spacing w:after="0" w:line="240" w:lineRule="auto"/>
              <w:ind w:left="1080"/>
              <w:rPr>
                <w:rFonts w:eastAsia="Times New Roman" w:cs="Arial"/>
              </w:rPr>
            </w:pPr>
            <w:r>
              <w:rPr>
                <w:rFonts w:eastAsia="Times New Roman" w:cs="Arial"/>
              </w:rPr>
              <w:t>9.3.3.4</w:t>
            </w:r>
            <w:r w:rsidRPr="00C06079">
              <w:rPr>
                <w:rFonts w:eastAsia="Times New Roman" w:cs="Arial"/>
              </w:rPr>
              <w:t xml:space="preserve"> (Web)</w:t>
            </w:r>
          </w:p>
          <w:p w14:paraId="71BBD10C" w14:textId="77777777" w:rsidR="0079012E" w:rsidRPr="00C06079" w:rsidRDefault="0079012E" w:rsidP="0079012E">
            <w:pPr>
              <w:numPr>
                <w:ilvl w:val="0"/>
                <w:numId w:val="19"/>
              </w:numPr>
              <w:spacing w:after="0" w:line="240" w:lineRule="auto"/>
              <w:ind w:left="1080"/>
              <w:rPr>
                <w:rFonts w:eastAsia="Times New Roman" w:cs="Arial"/>
              </w:rPr>
            </w:pPr>
            <w:r>
              <w:rPr>
                <w:rFonts w:eastAsia="Times New Roman" w:cs="Arial"/>
              </w:rPr>
              <w:t>10.3.3.4</w:t>
            </w:r>
            <w:r w:rsidRPr="00C06079">
              <w:rPr>
                <w:rFonts w:eastAsia="Times New Roman" w:cs="Arial"/>
              </w:rPr>
              <w:t xml:space="preserve"> </w:t>
            </w:r>
            <w:r>
              <w:rPr>
                <w:rFonts w:eastAsia="Times New Roman" w:cs="Arial"/>
              </w:rPr>
              <w:t>(Non-web document)</w:t>
            </w:r>
          </w:p>
          <w:p w14:paraId="4D4FA3FB" w14:textId="77777777" w:rsidR="0079012E" w:rsidRPr="00C06079" w:rsidRDefault="0079012E" w:rsidP="0079012E">
            <w:pPr>
              <w:numPr>
                <w:ilvl w:val="0"/>
                <w:numId w:val="19"/>
              </w:numPr>
              <w:spacing w:after="0" w:line="240" w:lineRule="auto"/>
              <w:ind w:left="1080"/>
              <w:rPr>
                <w:rFonts w:eastAsia="Times New Roman" w:cs="Arial"/>
              </w:rPr>
            </w:pPr>
            <w:r>
              <w:rPr>
                <w:rFonts w:eastAsia="Times New Roman" w:cs="Arial"/>
              </w:rPr>
              <w:t>11.3.3.4</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0352C04F" w14:textId="77777777" w:rsidR="0079012E" w:rsidRPr="00C06079" w:rsidRDefault="0079012E" w:rsidP="0079012E">
            <w:pPr>
              <w:numPr>
                <w:ilvl w:val="0"/>
                <w:numId w:val="2"/>
              </w:numPr>
              <w:spacing w:after="0" w:line="240" w:lineRule="auto"/>
              <w:ind w:left="1080"/>
              <w:rPr>
                <w:rFonts w:eastAsia="Times New Roman" w:cs="Arial"/>
              </w:rPr>
            </w:pPr>
            <w:r>
              <w:rPr>
                <w:rFonts w:eastAsia="Times New Roman" w:cs="Arial"/>
              </w:rPr>
              <w:t>11.3.3.4</w:t>
            </w:r>
            <w:r w:rsidRPr="00C06079">
              <w:rPr>
                <w:rFonts w:eastAsia="Times New Roman" w:cs="Arial"/>
              </w:rPr>
              <w:t xml:space="preserve"> (Closed Software)</w:t>
            </w:r>
          </w:p>
          <w:p w14:paraId="18A84E4C" w14:textId="77777777" w:rsidR="0079012E" w:rsidRPr="00C06079" w:rsidRDefault="0079012E" w:rsidP="0079012E">
            <w:pPr>
              <w:numPr>
                <w:ilvl w:val="0"/>
                <w:numId w:val="1"/>
              </w:numPr>
              <w:spacing w:after="0" w:line="240" w:lineRule="auto"/>
              <w:ind w:left="1080"/>
              <w:rPr>
                <w:rFonts w:eastAsia="Times New Roman" w:cs="Arial"/>
                <w:bCs/>
              </w:rPr>
            </w:pPr>
            <w:r>
              <w:t>11.8.2 (Authoring Tool)</w:t>
            </w:r>
          </w:p>
          <w:p w14:paraId="0BD08AEA" w14:textId="77777777" w:rsidR="0079012E" w:rsidRPr="00C06079" w:rsidRDefault="0079012E" w:rsidP="0079012E">
            <w:pPr>
              <w:numPr>
                <w:ilvl w:val="0"/>
                <w:numId w:val="1"/>
              </w:numPr>
              <w:spacing w:after="0" w:line="240" w:lineRule="auto"/>
              <w:ind w:left="1080"/>
              <w:rPr>
                <w:rFonts w:eastAsia="Times New Roman" w:cs="Arial"/>
                <w:bCs/>
              </w:rPr>
            </w:pPr>
            <w:r>
              <w:t>12.1.2 (Product Docs)</w:t>
            </w:r>
          </w:p>
          <w:p w14:paraId="5A6DDA32" w14:textId="77777777" w:rsidR="0079012E" w:rsidRPr="00C06079" w:rsidRDefault="0079012E" w:rsidP="0079012E">
            <w:pPr>
              <w:numPr>
                <w:ilvl w:val="0"/>
                <w:numId w:val="2"/>
              </w:numPr>
              <w:spacing w:after="0" w:line="240" w:lineRule="auto"/>
              <w:ind w:left="1080"/>
              <w:rPr>
                <w:rFonts w:eastAsia="Times New Roman" w:cs="Arial"/>
                <w:b/>
              </w:rPr>
            </w:pPr>
            <w:r>
              <w:t>12.2.4 (Support Docs)</w:t>
            </w:r>
          </w:p>
          <w:p w14:paraId="435889EE" w14:textId="77777777" w:rsidR="0079012E" w:rsidRPr="00C06079" w:rsidRDefault="0079012E" w:rsidP="0079012E">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14:paraId="36B03A2A" w14:textId="77777777" w:rsidR="0079012E" w:rsidRPr="00C06079" w:rsidRDefault="0079012E" w:rsidP="0079012E">
            <w:pPr>
              <w:numPr>
                <w:ilvl w:val="0"/>
                <w:numId w:val="1"/>
              </w:numPr>
              <w:spacing w:after="0" w:line="240" w:lineRule="auto"/>
              <w:ind w:left="1080"/>
              <w:rPr>
                <w:rFonts w:eastAsia="Times New Roman" w:cs="Arial"/>
              </w:rPr>
            </w:pPr>
            <w:r w:rsidRPr="00C06079">
              <w:rPr>
                <w:rFonts w:eastAsia="Times New Roman" w:cs="Arial"/>
              </w:rPr>
              <w:t>501 (Web)(Software)</w:t>
            </w:r>
          </w:p>
          <w:p w14:paraId="21B43AC5" w14:textId="77777777" w:rsidR="0079012E" w:rsidRPr="00C06079" w:rsidRDefault="0079012E" w:rsidP="0079012E">
            <w:pPr>
              <w:numPr>
                <w:ilvl w:val="0"/>
                <w:numId w:val="1"/>
              </w:numPr>
              <w:spacing w:after="0" w:line="240" w:lineRule="auto"/>
              <w:ind w:left="1080"/>
              <w:rPr>
                <w:rFonts w:eastAsia="Times New Roman" w:cs="Arial"/>
                <w:bCs/>
              </w:rPr>
            </w:pPr>
            <w:r w:rsidRPr="00C06079">
              <w:rPr>
                <w:rFonts w:eastAsia="Times New Roman" w:cs="Arial"/>
                <w:bCs/>
              </w:rPr>
              <w:t>504.2 (Authoring Tool)</w:t>
            </w:r>
          </w:p>
          <w:p w14:paraId="1A3F656B" w14:textId="77777777" w:rsidR="0079012E" w:rsidRPr="00C06079" w:rsidRDefault="0079012E" w:rsidP="0079012E">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C79D54" w14:textId="5BCFC951" w:rsidR="0079012E" w:rsidRPr="00F9018F" w:rsidRDefault="0079012E" w:rsidP="00F9018F">
            <w:pPr>
              <w:spacing w:after="0" w:line="240" w:lineRule="auto"/>
              <w:ind w:hanging="2"/>
              <w:jc w:val="center"/>
              <w:rPr>
                <w:b/>
                <w:bCs/>
              </w:rPr>
            </w:pPr>
            <w:r w:rsidRPr="00F9018F">
              <w:rPr>
                <w:b/>
                <w:bCs/>
              </w:rPr>
              <w:t>Not Applicable</w:t>
            </w:r>
          </w:p>
          <w:p w14:paraId="7E268CC1" w14:textId="5CF13C76" w:rsidR="00AB1F25" w:rsidRPr="00B41F6A" w:rsidRDefault="00AB1F25" w:rsidP="00B41F6A">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353A7C07" w14:textId="227C3FA2" w:rsidR="00AB1F25" w:rsidRPr="00B41F6A" w:rsidRDefault="0079012E" w:rsidP="00B41F6A">
            <w:pPr>
              <w:spacing w:after="0" w:line="240" w:lineRule="auto"/>
              <w:ind w:hanging="2"/>
              <w:rPr>
                <w:sz w:val="24"/>
                <w:szCs w:val="24"/>
              </w:rPr>
            </w:pPr>
            <w:r>
              <w:t>Web</w:t>
            </w:r>
            <w:r w:rsidRPr="00F9018F">
              <w:rPr>
                <w:rFonts w:cs="Calibri"/>
              </w:rPr>
              <w:t>: Forms that include legal commitments, financial transactions, and user-controllable data are not present</w:t>
            </w:r>
            <w:r>
              <w:rPr>
                <w:sz w:val="24"/>
                <w:szCs w:val="24"/>
              </w:rPr>
              <w:t>.</w:t>
            </w:r>
          </w:p>
        </w:tc>
      </w:tr>
      <w:tr w:rsidR="00E37EDA" w:rsidRPr="00B83919" w14:paraId="0EB76A5D"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C8122BC" w14:textId="77777777" w:rsidR="00E37EDA" w:rsidRDefault="00E37EDA" w:rsidP="00E37EDA">
            <w:pPr>
              <w:spacing w:after="0" w:line="240" w:lineRule="auto"/>
            </w:pPr>
            <w:hyperlink r:id="rId76" w:anchor="accessible-authentication-minimum" w:history="1">
              <w:r w:rsidRPr="00F179CD">
                <w:rPr>
                  <w:rStyle w:val="Hyperlink"/>
                  <w:b/>
                  <w:bCs/>
                </w:rPr>
                <w:t>3.3.8 Accessible Authentication (Minimum)</w:t>
              </w:r>
            </w:hyperlink>
            <w:r>
              <w:t xml:space="preserve"> (Level AA 2.2 only)</w:t>
            </w:r>
          </w:p>
          <w:p w14:paraId="011E829B" w14:textId="77777777" w:rsidR="00E37EDA" w:rsidRPr="00C06079" w:rsidRDefault="00E37EDA" w:rsidP="00E37EDA">
            <w:pPr>
              <w:spacing w:after="0" w:line="240" w:lineRule="auto"/>
              <w:ind w:left="360"/>
              <w:rPr>
                <w:rFonts w:eastAsia="Times New Roman" w:cs="Arial"/>
              </w:rPr>
            </w:pPr>
            <w:r w:rsidRPr="00C06079">
              <w:rPr>
                <w:rFonts w:eastAsia="Times New Roman" w:cs="Arial"/>
              </w:rPr>
              <w:t>EN 301 549 Criteria – Does not apply</w:t>
            </w:r>
          </w:p>
          <w:p w14:paraId="0A8534FA" w14:textId="77777777" w:rsidR="00E37EDA" w:rsidRDefault="00E37EDA" w:rsidP="00E37EDA">
            <w:pPr>
              <w:spacing w:after="0" w:line="240" w:lineRule="auto"/>
              <w:ind w:left="360"/>
            </w:pPr>
            <w:r>
              <w:rPr>
                <w:rFonts w:eastAsia="Times New Roman" w:cs="Arial"/>
              </w:rPr>
              <w:t>Revised</w:t>
            </w:r>
            <w:r w:rsidRPr="00C06079">
              <w:rPr>
                <w:rFonts w:eastAsia="Times New Roman" w:cs="Arial"/>
              </w:rPr>
              <w:t xml:space="preserve">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EE34AAF" w14:textId="3ED9E7FF" w:rsidR="00E37EDA" w:rsidRPr="00F9018F" w:rsidRDefault="00E37EDA" w:rsidP="00F9018F">
            <w:pPr>
              <w:spacing w:after="0" w:line="240" w:lineRule="auto"/>
              <w:jc w:val="center"/>
              <w:rPr>
                <w:rFonts w:cs="Calibri"/>
                <w:b/>
                <w:bCs/>
              </w:rPr>
            </w:pPr>
            <w:r w:rsidRPr="00F9018F">
              <w:rPr>
                <w:rFonts w:cs="Calibri"/>
                <w:b/>
                <w:bCs/>
              </w:rPr>
              <w:t>Supports</w:t>
            </w:r>
          </w:p>
          <w:p w14:paraId="334E04EF" w14:textId="2DA96FC2" w:rsidR="00866899" w:rsidRPr="00C21D94" w:rsidRDefault="00866899" w:rsidP="00C21D94">
            <w:pPr>
              <w:spacing w:after="0" w:line="240" w:lineRule="auto"/>
              <w:jc w:val="center"/>
              <w:rPr>
                <w:rFonts w:cs="Calibri"/>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532006F3" w14:textId="1CB0112D" w:rsidR="00866899" w:rsidRPr="00C21D94" w:rsidRDefault="00E37EDA" w:rsidP="00866899">
            <w:pPr>
              <w:spacing w:after="0" w:line="240" w:lineRule="auto"/>
              <w:rPr>
                <w:rFonts w:cs="Calibri"/>
              </w:rPr>
            </w:pPr>
            <w:r>
              <w:rPr>
                <w:rFonts w:cs="Calibri"/>
              </w:rPr>
              <w:t xml:space="preserve">Web: Copy and paste to reduce the cognitive burden of re-typing </w:t>
            </w:r>
            <w:r w:rsidR="00DB764E">
              <w:rPr>
                <w:rFonts w:cs="Calibri"/>
              </w:rPr>
              <w:t>are found</w:t>
            </w:r>
            <w:r>
              <w:rPr>
                <w:rFonts w:cs="Calibri"/>
              </w:rPr>
              <w:t xml:space="preserve"> across the tested pages.</w:t>
            </w:r>
          </w:p>
        </w:tc>
      </w:tr>
      <w:tr w:rsidR="00D7547C" w:rsidRPr="00B83919" w14:paraId="5D09B962" w14:textId="77777777" w:rsidTr="00424185">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D7837EB" w14:textId="77777777" w:rsidR="00D7547C" w:rsidRPr="00256160" w:rsidRDefault="00D7547C" w:rsidP="00D7547C">
            <w:pPr>
              <w:spacing w:after="0" w:line="240" w:lineRule="auto"/>
              <w:rPr>
                <w:rFonts w:eastAsia="Times New Roman" w:cs="Arial"/>
                <w:b/>
              </w:rPr>
            </w:pPr>
            <w:hyperlink r:id="rId77" w:anchor="status-messages" w:history="1">
              <w:r w:rsidRPr="00256160">
                <w:rPr>
                  <w:rStyle w:val="Hyperlink"/>
                  <w:rFonts w:eastAsia="Times New Roman" w:cs="Arial"/>
                  <w:b/>
                </w:rPr>
                <w:t>4.1.3 Status Messages</w:t>
              </w:r>
            </w:hyperlink>
            <w:r w:rsidRPr="00256160">
              <w:rPr>
                <w:rFonts w:eastAsia="Times New Roman" w:cs="Arial"/>
                <w:b/>
              </w:rPr>
              <w:t xml:space="preserve"> </w:t>
            </w:r>
            <w:r w:rsidRPr="00256160">
              <w:t xml:space="preserve">(Level AA 2.1 </w:t>
            </w:r>
            <w:r>
              <w:t>and 2.2</w:t>
            </w:r>
            <w:r w:rsidRPr="00256160">
              <w:t>)</w:t>
            </w:r>
          </w:p>
          <w:p w14:paraId="78060CCE" w14:textId="77777777" w:rsidR="00D7547C" w:rsidRPr="00256160" w:rsidRDefault="00D7547C" w:rsidP="00D7547C">
            <w:pPr>
              <w:spacing w:after="0" w:line="240" w:lineRule="auto"/>
              <w:ind w:left="360"/>
              <w:rPr>
                <w:rFonts w:eastAsia="Times New Roman" w:cs="Arial"/>
              </w:rPr>
            </w:pPr>
            <w:r w:rsidRPr="00256160">
              <w:rPr>
                <w:rFonts w:eastAsia="Times New Roman" w:cs="Arial"/>
              </w:rPr>
              <w:t>Also applies to:</w:t>
            </w:r>
          </w:p>
          <w:p w14:paraId="1B264442" w14:textId="77777777" w:rsidR="00D7547C" w:rsidRPr="00EC2B77" w:rsidRDefault="00D7547C" w:rsidP="00D7547C">
            <w:pPr>
              <w:spacing w:after="0" w:line="240" w:lineRule="auto"/>
              <w:ind w:left="360"/>
              <w:rPr>
                <w:rFonts w:eastAsia="Times New Roman" w:cs="Arial"/>
              </w:rPr>
            </w:pPr>
            <w:r w:rsidRPr="00EC2B77">
              <w:rPr>
                <w:rFonts w:eastAsia="Times New Roman" w:cs="Arial"/>
              </w:rPr>
              <w:lastRenderedPageBreak/>
              <w:t>EN 301 549 Criteria</w:t>
            </w:r>
          </w:p>
          <w:p w14:paraId="2615508D" w14:textId="77777777" w:rsidR="00D7547C" w:rsidRPr="00E45F1E" w:rsidRDefault="00D7547C" w:rsidP="00D7547C">
            <w:pPr>
              <w:numPr>
                <w:ilvl w:val="0"/>
                <w:numId w:val="2"/>
              </w:numPr>
              <w:spacing w:after="0" w:line="240" w:lineRule="auto"/>
              <w:ind w:left="1080"/>
              <w:rPr>
                <w:rFonts w:eastAsia="Times New Roman" w:cs="Arial"/>
              </w:rPr>
            </w:pPr>
            <w:r w:rsidRPr="00E45F1E">
              <w:rPr>
                <w:rFonts w:eastAsia="Times New Roman" w:cs="Arial"/>
              </w:rPr>
              <w:t>9.4.1.3 (Web)</w:t>
            </w:r>
          </w:p>
          <w:p w14:paraId="1ABFEA05" w14:textId="77777777" w:rsidR="00D7547C" w:rsidRPr="00E45F1E" w:rsidRDefault="00D7547C" w:rsidP="00D7547C">
            <w:pPr>
              <w:numPr>
                <w:ilvl w:val="0"/>
                <w:numId w:val="2"/>
              </w:numPr>
              <w:spacing w:after="0" w:line="240" w:lineRule="auto"/>
              <w:ind w:left="1080"/>
              <w:rPr>
                <w:rFonts w:eastAsia="Times New Roman" w:cs="Arial"/>
              </w:rPr>
            </w:pPr>
            <w:r w:rsidRPr="00E45F1E">
              <w:rPr>
                <w:rFonts w:eastAsia="Times New Roman" w:cs="Arial"/>
              </w:rPr>
              <w:t xml:space="preserve">10.4.1.3 </w:t>
            </w:r>
            <w:r>
              <w:rPr>
                <w:rFonts w:eastAsia="Times New Roman" w:cs="Arial"/>
              </w:rPr>
              <w:t>(Non-web document)</w:t>
            </w:r>
          </w:p>
          <w:p w14:paraId="4F818F84" w14:textId="77777777" w:rsidR="00D7547C" w:rsidRPr="00256160" w:rsidRDefault="00D7547C" w:rsidP="00D7547C">
            <w:pPr>
              <w:numPr>
                <w:ilvl w:val="0"/>
                <w:numId w:val="2"/>
              </w:numPr>
              <w:spacing w:after="0" w:line="240" w:lineRule="auto"/>
              <w:ind w:left="1080"/>
              <w:rPr>
                <w:rFonts w:eastAsia="Times New Roman" w:cs="Arial"/>
              </w:rPr>
            </w:pPr>
            <w:r w:rsidRPr="00256160">
              <w:rPr>
                <w:rFonts w:eastAsia="Times New Roman" w:cs="Arial"/>
              </w:rPr>
              <w:t>11.</w:t>
            </w:r>
            <w:r>
              <w:rPr>
                <w:rFonts w:eastAsia="Times New Roman" w:cs="Arial"/>
              </w:rPr>
              <w:t>4.1.3</w:t>
            </w:r>
            <w:r w:rsidRPr="00256160">
              <w:rPr>
                <w:rFonts w:eastAsia="Times New Roman" w:cs="Arial"/>
              </w:rPr>
              <w:t xml:space="preserve"> (</w:t>
            </w:r>
            <w:r>
              <w:rPr>
                <w:rFonts w:eastAsia="Times New Roman" w:cs="Arial"/>
              </w:rPr>
              <w:t xml:space="preserve">Open Functionality </w:t>
            </w:r>
            <w:r w:rsidRPr="00256160">
              <w:rPr>
                <w:rFonts w:eastAsia="Times New Roman" w:cs="Arial"/>
              </w:rPr>
              <w:t>Software)</w:t>
            </w:r>
          </w:p>
          <w:p w14:paraId="386BA2A8" w14:textId="77777777" w:rsidR="00D7547C" w:rsidRPr="00256160" w:rsidRDefault="00D7547C" w:rsidP="00D7547C">
            <w:pPr>
              <w:numPr>
                <w:ilvl w:val="0"/>
                <w:numId w:val="2"/>
              </w:numPr>
              <w:spacing w:after="0" w:line="240" w:lineRule="auto"/>
              <w:ind w:left="1080"/>
              <w:rPr>
                <w:rFonts w:eastAsia="Times New Roman" w:cs="Arial"/>
              </w:rPr>
            </w:pPr>
            <w:r w:rsidRPr="00256160">
              <w:rPr>
                <w:rFonts w:eastAsia="Times New Roman" w:cs="Arial"/>
              </w:rPr>
              <w:t>11.</w:t>
            </w:r>
            <w:r>
              <w:rPr>
                <w:rFonts w:eastAsia="Times New Roman" w:cs="Arial"/>
              </w:rPr>
              <w:t>4.1.3</w:t>
            </w:r>
            <w:r w:rsidRPr="00256160">
              <w:rPr>
                <w:rFonts w:eastAsia="Times New Roman" w:cs="Arial"/>
              </w:rPr>
              <w:t xml:space="preserve"> (Closed Software) – Does not apply</w:t>
            </w:r>
          </w:p>
          <w:p w14:paraId="144BC97F" w14:textId="77777777" w:rsidR="00D7547C" w:rsidRPr="00256160" w:rsidRDefault="00D7547C" w:rsidP="00D7547C">
            <w:pPr>
              <w:numPr>
                <w:ilvl w:val="0"/>
                <w:numId w:val="1"/>
              </w:numPr>
              <w:spacing w:after="0" w:line="240" w:lineRule="auto"/>
              <w:ind w:left="1080"/>
              <w:rPr>
                <w:rFonts w:eastAsia="Times New Roman" w:cs="Arial"/>
                <w:bCs/>
              </w:rPr>
            </w:pPr>
            <w:r w:rsidRPr="00256160">
              <w:t>11.8.2 (Authoring Tool)</w:t>
            </w:r>
          </w:p>
          <w:p w14:paraId="3A7DC509" w14:textId="77777777" w:rsidR="00D7547C" w:rsidRPr="00256160" w:rsidRDefault="00D7547C" w:rsidP="00D7547C">
            <w:pPr>
              <w:numPr>
                <w:ilvl w:val="0"/>
                <w:numId w:val="1"/>
              </w:numPr>
              <w:spacing w:after="0" w:line="240" w:lineRule="auto"/>
              <w:ind w:left="1080"/>
              <w:rPr>
                <w:rFonts w:eastAsia="Times New Roman" w:cs="Arial"/>
                <w:bCs/>
              </w:rPr>
            </w:pPr>
            <w:r w:rsidRPr="00256160">
              <w:t>12.1.2 (Product Docs)</w:t>
            </w:r>
          </w:p>
          <w:p w14:paraId="05FCB115" w14:textId="77777777" w:rsidR="00D7547C" w:rsidRPr="00E45F1E" w:rsidRDefault="00D7547C" w:rsidP="00D7547C">
            <w:pPr>
              <w:numPr>
                <w:ilvl w:val="0"/>
                <w:numId w:val="2"/>
              </w:numPr>
              <w:spacing w:after="0" w:line="240" w:lineRule="auto"/>
              <w:ind w:left="1080"/>
              <w:rPr>
                <w:rFonts w:eastAsia="Times New Roman" w:cs="Arial"/>
              </w:rPr>
            </w:pPr>
            <w:r w:rsidRPr="00256160">
              <w:t>12.2.4 (Support Docs)</w:t>
            </w:r>
          </w:p>
          <w:p w14:paraId="4A2218B1" w14:textId="77777777" w:rsidR="00D7547C" w:rsidRPr="00256160" w:rsidRDefault="00D7547C" w:rsidP="00D7547C">
            <w:pPr>
              <w:spacing w:after="0" w:line="240" w:lineRule="auto"/>
              <w:ind w:left="360"/>
              <w:rPr>
                <w:rFonts w:eastAsia="Times New Roman" w:cs="Arial"/>
              </w:rPr>
            </w:pPr>
            <w:r w:rsidRPr="00E45F1E">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9AAC2C7" w14:textId="77777777" w:rsidR="00DB764E" w:rsidRDefault="00DB764E" w:rsidP="00F9018F">
            <w:pPr>
              <w:spacing w:after="0" w:line="240" w:lineRule="auto"/>
              <w:ind w:hanging="2"/>
              <w:jc w:val="center"/>
              <w:rPr>
                <w:b/>
                <w:bCs/>
              </w:rPr>
            </w:pPr>
          </w:p>
          <w:p w14:paraId="639DAC96" w14:textId="77777777" w:rsidR="00DB764E" w:rsidRDefault="00DB764E" w:rsidP="00F9018F">
            <w:pPr>
              <w:spacing w:after="0" w:line="240" w:lineRule="auto"/>
              <w:ind w:hanging="2"/>
              <w:jc w:val="center"/>
              <w:rPr>
                <w:b/>
                <w:bCs/>
              </w:rPr>
            </w:pPr>
          </w:p>
          <w:p w14:paraId="2893BA07" w14:textId="77777777" w:rsidR="00DB764E" w:rsidRDefault="00DB764E" w:rsidP="00F9018F">
            <w:pPr>
              <w:spacing w:after="0" w:line="240" w:lineRule="auto"/>
              <w:ind w:hanging="2"/>
              <w:jc w:val="center"/>
              <w:rPr>
                <w:b/>
                <w:bCs/>
              </w:rPr>
            </w:pPr>
          </w:p>
          <w:p w14:paraId="2D2BAC5C" w14:textId="77777777" w:rsidR="00DB764E" w:rsidRDefault="00DB764E" w:rsidP="00F9018F">
            <w:pPr>
              <w:spacing w:after="0" w:line="240" w:lineRule="auto"/>
              <w:ind w:hanging="2"/>
              <w:jc w:val="center"/>
              <w:rPr>
                <w:b/>
                <w:bCs/>
              </w:rPr>
            </w:pPr>
          </w:p>
          <w:p w14:paraId="26243D96" w14:textId="46545AC9" w:rsidR="00D7547C" w:rsidRPr="00F9018F" w:rsidRDefault="00C935E5" w:rsidP="00F9018F">
            <w:pPr>
              <w:spacing w:after="0" w:line="240" w:lineRule="auto"/>
              <w:ind w:hanging="2"/>
              <w:jc w:val="center"/>
              <w:rPr>
                <w:b/>
                <w:bCs/>
              </w:rPr>
            </w:pPr>
            <w:r>
              <w:rPr>
                <w:b/>
                <w:bCs/>
              </w:rPr>
              <w:t>Not Applicable</w:t>
            </w:r>
          </w:p>
          <w:p w14:paraId="5481FDD5" w14:textId="58313DBE" w:rsidR="00B14F33" w:rsidRPr="00F9018F" w:rsidRDefault="00B14F33" w:rsidP="00D15194">
            <w:pPr>
              <w:spacing w:after="0" w:line="240" w:lineRule="auto"/>
              <w:ind w:hanging="2"/>
              <w:jc w:val="center"/>
              <w:rPr>
                <w:b/>
                <w:bCs/>
              </w:rPr>
            </w:pPr>
          </w:p>
        </w:tc>
        <w:tc>
          <w:tcPr>
            <w:tcW w:w="1764" w:type="pct"/>
            <w:tcBorders>
              <w:top w:val="outset" w:sz="6" w:space="0" w:color="auto"/>
              <w:left w:val="outset" w:sz="6" w:space="0" w:color="auto"/>
              <w:bottom w:val="outset" w:sz="6" w:space="0" w:color="auto"/>
              <w:right w:val="outset" w:sz="6" w:space="0" w:color="auto"/>
            </w:tcBorders>
            <w:vAlign w:val="center"/>
          </w:tcPr>
          <w:p w14:paraId="6DE6656B" w14:textId="77777777" w:rsidR="00DB764E" w:rsidRDefault="00DB764E" w:rsidP="00D15194">
            <w:pPr>
              <w:spacing w:after="0" w:line="240" w:lineRule="auto"/>
              <w:ind w:hanging="2"/>
            </w:pPr>
          </w:p>
          <w:p w14:paraId="00CD03A3" w14:textId="77777777" w:rsidR="00DB764E" w:rsidRDefault="00DB764E" w:rsidP="00D15194">
            <w:pPr>
              <w:spacing w:after="0" w:line="240" w:lineRule="auto"/>
              <w:ind w:hanging="2"/>
            </w:pPr>
          </w:p>
          <w:p w14:paraId="336734EA" w14:textId="77777777" w:rsidR="00DB764E" w:rsidRDefault="00DB764E" w:rsidP="00D15194">
            <w:pPr>
              <w:spacing w:after="0" w:line="240" w:lineRule="auto"/>
              <w:ind w:hanging="2"/>
            </w:pPr>
          </w:p>
          <w:p w14:paraId="7127B33A" w14:textId="77777777" w:rsidR="00DB764E" w:rsidRDefault="00DB764E" w:rsidP="00D15194">
            <w:pPr>
              <w:spacing w:after="0" w:line="240" w:lineRule="auto"/>
              <w:ind w:hanging="2"/>
            </w:pPr>
          </w:p>
          <w:p w14:paraId="68A3553B" w14:textId="1965CAF4" w:rsidR="0003322D" w:rsidRPr="00F9018F" w:rsidRDefault="00D7547C" w:rsidP="00D15194">
            <w:pPr>
              <w:spacing w:after="0" w:line="240" w:lineRule="auto"/>
              <w:ind w:hanging="2"/>
            </w:pPr>
            <w:r>
              <w:t xml:space="preserve">Web: </w:t>
            </w:r>
            <w:r w:rsidR="0003322D" w:rsidRPr="00D7547C">
              <w:t xml:space="preserve">Status </w:t>
            </w:r>
            <w:r w:rsidR="00C935E5">
              <w:t xml:space="preserve">messages are not available </w:t>
            </w:r>
            <w:r w:rsidR="00DB764E">
              <w:t>i</w:t>
            </w:r>
            <w:r w:rsidR="00C935E5">
              <w:t>n the tested page</w:t>
            </w:r>
            <w:r w:rsidR="00DB764E">
              <w:t>s</w:t>
            </w:r>
            <w:r w:rsidR="0003322D">
              <w:t>.</w:t>
            </w:r>
          </w:p>
        </w:tc>
      </w:tr>
    </w:tbl>
    <w:p w14:paraId="5919D598" w14:textId="77777777" w:rsidR="003D2163" w:rsidRDefault="003D2163" w:rsidP="003D2163">
      <w:pPr>
        <w:spacing w:after="0" w:line="240" w:lineRule="auto"/>
        <w:rPr>
          <w:rFonts w:ascii="Arial" w:eastAsia="Times New Roman" w:hAnsi="Arial" w:cs="Arial"/>
          <w:b/>
          <w:bCs/>
          <w:sz w:val="24"/>
          <w:szCs w:val="24"/>
        </w:rPr>
      </w:pPr>
    </w:p>
    <w:p w14:paraId="4F23FEC3" w14:textId="77777777" w:rsidR="003D2163" w:rsidRPr="00B83919" w:rsidRDefault="003D2163" w:rsidP="00B83919">
      <w:pPr>
        <w:pStyle w:val="Heading3"/>
      </w:pPr>
      <w:bookmarkStart w:id="15" w:name="_Toc512938933"/>
      <w:r w:rsidRPr="00B83919">
        <w:t xml:space="preserve">Table 3: </w:t>
      </w:r>
      <w:r w:rsidR="00327269">
        <w:t>Success</w:t>
      </w:r>
      <w:r w:rsidR="00327269" w:rsidRPr="00B83919">
        <w:t xml:space="preserve"> </w:t>
      </w:r>
      <w:r w:rsidRPr="00B83919">
        <w:t>Criteria, Level AAA</w:t>
      </w:r>
      <w:bookmarkEnd w:id="15"/>
    </w:p>
    <w:p w14:paraId="32F150D0" w14:textId="4EC32A8A" w:rsidR="003D2163" w:rsidRPr="00ED3C4C" w:rsidRDefault="003D2163" w:rsidP="00270F56">
      <w:r w:rsidRPr="00202040">
        <w:t>Notes:</w:t>
      </w:r>
      <w:r w:rsidR="000953E3">
        <w:t xml:space="preserve"> Not Evaluated.</w:t>
      </w:r>
    </w:p>
    <w:p w14:paraId="267E20E4" w14:textId="77777777" w:rsidR="003D2163" w:rsidRPr="00C45585" w:rsidRDefault="003D2163" w:rsidP="003D2163">
      <w:pPr>
        <w:spacing w:after="0" w:line="240" w:lineRule="auto"/>
        <w:rPr>
          <w:rFonts w:ascii="Arial" w:eastAsia="Times New Roman" w:hAnsi="Arial" w:cs="Arial"/>
          <w:b/>
          <w:bCs/>
          <w:sz w:val="24"/>
          <w:szCs w:val="24"/>
        </w:rPr>
      </w:pPr>
    </w:p>
    <w:p w14:paraId="4FC09DED" w14:textId="77777777" w:rsidR="00C622BB" w:rsidRDefault="00837F2B" w:rsidP="00C622BB">
      <w:pPr>
        <w:pStyle w:val="Heading2"/>
      </w:pPr>
      <w:bookmarkStart w:id="16" w:name="_Toc473010283"/>
      <w:r>
        <w:br w:type="page"/>
      </w:r>
      <w:bookmarkStart w:id="17" w:name="_Toc512938934"/>
      <w:r w:rsidR="00505EF4">
        <w:lastRenderedPageBreak/>
        <w:t>Revised</w:t>
      </w:r>
      <w:r w:rsidR="00C622BB">
        <w:t xml:space="preserve"> </w:t>
      </w:r>
      <w:r w:rsidR="00C622BB" w:rsidRPr="00EB042E">
        <w:t>Section 508</w:t>
      </w:r>
      <w:r w:rsidR="00C622BB" w:rsidRPr="000166E6">
        <w:t xml:space="preserve"> </w:t>
      </w:r>
      <w:r w:rsidR="00C622BB" w:rsidRPr="00EB042E">
        <w:t>Report</w:t>
      </w:r>
      <w:bookmarkEnd w:id="16"/>
      <w:bookmarkEnd w:id="17"/>
    </w:p>
    <w:p w14:paraId="1EEE5446" w14:textId="77777777" w:rsidR="00C622BB" w:rsidRPr="0036213E" w:rsidRDefault="00C622BB" w:rsidP="00C622BB">
      <w:pPr>
        <w:pStyle w:val="Heading3"/>
      </w:pPr>
      <w:bookmarkStart w:id="18" w:name="_Toc473010290"/>
      <w:bookmarkStart w:id="19" w:name="_Toc512938935"/>
      <w:r>
        <w:t>Chapter 3</w:t>
      </w:r>
      <w:r w:rsidR="000E43BF">
        <w:t xml:space="preserve">: </w:t>
      </w:r>
      <w:hyperlink r:id="rId78" w:anchor="chapter-3-functional-performance-criteria" w:history="1">
        <w:r w:rsidRPr="006A13B8">
          <w:rPr>
            <w:rStyle w:val="Hyperlink"/>
          </w:rPr>
          <w:t>Functional Performance Criteria</w:t>
        </w:r>
      </w:hyperlink>
      <w:r w:rsidR="00C80E86">
        <w:t xml:space="preserve"> (FPC)</w:t>
      </w:r>
      <w:bookmarkEnd w:id="18"/>
      <w:bookmarkEnd w:id="19"/>
    </w:p>
    <w:p w14:paraId="3823D520" w14:textId="074A828E" w:rsidR="00C622BB" w:rsidRPr="007B01FF" w:rsidRDefault="00C622BB" w:rsidP="00270F56"/>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C622BB" w:rsidRPr="007C6663" w14:paraId="466E18C6" w14:textId="77777777" w:rsidTr="00FC0D74">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1B40258"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1CABC05"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99BBB52" w14:textId="77777777" w:rsidR="00C622BB" w:rsidRPr="007C6663" w:rsidRDefault="00C622BB" w:rsidP="00C622BB">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BB34FB" w:rsidRPr="007C6663" w14:paraId="3A5975A6"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8B94890" w14:textId="77777777" w:rsidR="00BB34FB" w:rsidRPr="00C06079" w:rsidRDefault="00BB34FB" w:rsidP="00BB34FB">
            <w:pPr>
              <w:spacing w:after="0" w:line="240" w:lineRule="auto"/>
              <w:ind w:left="-15" w:firstLine="15"/>
              <w:rPr>
                <w:rStyle w:val="Strong"/>
              </w:rPr>
            </w:pPr>
            <w:r w:rsidRPr="00C06079">
              <w:t>302.1</w:t>
            </w:r>
            <w:r w:rsidRPr="00C06079">
              <w:rPr>
                <w:rStyle w:val="Strong"/>
              </w:rPr>
              <w:t xml:space="preserve"> </w:t>
            </w:r>
            <w:r w:rsidRPr="007C6663">
              <w:t>Without Vision</w:t>
            </w:r>
          </w:p>
        </w:tc>
        <w:tc>
          <w:tcPr>
            <w:tcW w:w="1350" w:type="pct"/>
            <w:tcBorders>
              <w:top w:val="outset" w:sz="6" w:space="0" w:color="auto"/>
              <w:left w:val="outset" w:sz="6" w:space="0" w:color="auto"/>
              <w:bottom w:val="outset" w:sz="6" w:space="0" w:color="auto"/>
              <w:right w:val="outset" w:sz="6" w:space="0" w:color="auto"/>
            </w:tcBorders>
            <w:vAlign w:val="center"/>
          </w:tcPr>
          <w:p w14:paraId="47216D9D" w14:textId="544D07B5" w:rsidR="00BB34FB" w:rsidRPr="006503FD" w:rsidRDefault="00BB34FB" w:rsidP="006503FD">
            <w:pPr>
              <w:spacing w:after="0" w:line="240" w:lineRule="auto"/>
              <w:ind w:left="-15" w:firstLine="15"/>
              <w:jc w:val="center"/>
              <w:rPr>
                <w:rFonts w:eastAsia="Times New Roman" w:cs="Arial"/>
                <w:b/>
                <w:bCs/>
              </w:rPr>
            </w:pPr>
            <w:r w:rsidRPr="006503FD">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5DE91A4D" w14:textId="77777777" w:rsidR="006503FD" w:rsidRDefault="00BB34FB" w:rsidP="00BB34FB">
            <w:pPr>
              <w:spacing w:after="0" w:line="240" w:lineRule="auto"/>
              <w:ind w:left="-15" w:firstLine="15"/>
            </w:pPr>
            <w:r>
              <w:t xml:space="preserve">The </w:t>
            </w:r>
            <w:r w:rsidR="00B75E43">
              <w:t>Auralia Musition Cloud version 5.12</w:t>
            </w:r>
            <w:r>
              <w:t xml:space="preserve"> features allow people with vision loss to use screen readers to interact with user interface elements. </w:t>
            </w:r>
          </w:p>
          <w:p w14:paraId="4ED13D20" w14:textId="77777777" w:rsidR="006503FD" w:rsidRDefault="006503FD" w:rsidP="00BB34FB">
            <w:pPr>
              <w:spacing w:after="0" w:line="240" w:lineRule="auto"/>
              <w:ind w:left="-15" w:firstLine="15"/>
            </w:pPr>
          </w:p>
          <w:p w14:paraId="68770DCE" w14:textId="48D088BE" w:rsidR="00BB34FB" w:rsidRPr="00C06079" w:rsidRDefault="00BB34FB" w:rsidP="00BB34FB">
            <w:pPr>
              <w:spacing w:after="0" w:line="240" w:lineRule="auto"/>
              <w:ind w:left="-15" w:firstLine="15"/>
              <w:rPr>
                <w:rFonts w:eastAsia="Times New Roman" w:cs="Arial"/>
              </w:rPr>
            </w:pPr>
            <w:r>
              <w:t>Some components misidentify component name, role, and state a</w:t>
            </w:r>
            <w:r w:rsidR="006503FD">
              <w:t>re found</w:t>
            </w:r>
            <w:r>
              <w:t xml:space="preserve"> in </w:t>
            </w:r>
            <w:r w:rsidR="00FC0D74">
              <w:t>Table 1: 1.1.1, 1.3.1, 1.3.2, 2.1.1, 2.4.1, 2.4.3</w:t>
            </w:r>
            <w:r w:rsidR="00221222">
              <w:t xml:space="preserve">, </w:t>
            </w:r>
            <w:r w:rsidR="00FC0D74">
              <w:t>3.2.6, 3.3.1, 3.3.2 and 4.1.2 and Table 2: 2.4.6 and 3.3.3.</w:t>
            </w:r>
          </w:p>
        </w:tc>
      </w:tr>
      <w:tr w:rsidR="00BB34FB" w:rsidRPr="007C6663" w14:paraId="63834E7E"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50324AB" w14:textId="77777777" w:rsidR="00BB34FB" w:rsidRPr="00C06079" w:rsidRDefault="00BB34FB" w:rsidP="00BB34FB">
            <w:pPr>
              <w:spacing w:after="0" w:line="240" w:lineRule="auto"/>
              <w:ind w:left="-15" w:firstLine="15"/>
              <w:rPr>
                <w:rStyle w:val="Strong"/>
              </w:rPr>
            </w:pPr>
            <w:r w:rsidRPr="00C06079">
              <w:t xml:space="preserve">302.2 </w:t>
            </w:r>
            <w:r w:rsidRPr="007C6663">
              <w:t>With Limited Vision</w:t>
            </w:r>
          </w:p>
        </w:tc>
        <w:tc>
          <w:tcPr>
            <w:tcW w:w="1350" w:type="pct"/>
            <w:tcBorders>
              <w:top w:val="outset" w:sz="6" w:space="0" w:color="auto"/>
              <w:left w:val="outset" w:sz="6" w:space="0" w:color="auto"/>
              <w:bottom w:val="outset" w:sz="6" w:space="0" w:color="auto"/>
              <w:right w:val="outset" w:sz="6" w:space="0" w:color="auto"/>
            </w:tcBorders>
            <w:vAlign w:val="center"/>
          </w:tcPr>
          <w:p w14:paraId="34A272E9" w14:textId="30CB7B4E" w:rsidR="00BB34FB" w:rsidRPr="006503FD" w:rsidRDefault="00BB34FB" w:rsidP="006503FD">
            <w:pPr>
              <w:spacing w:after="0" w:line="240" w:lineRule="auto"/>
              <w:ind w:left="-15" w:firstLine="15"/>
              <w:jc w:val="center"/>
              <w:rPr>
                <w:rFonts w:eastAsia="Times New Roman" w:cs="Arial"/>
                <w:b/>
                <w:bCs/>
              </w:rPr>
            </w:pPr>
            <w:r w:rsidRPr="006503FD">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3199B7D0" w14:textId="77777777" w:rsidR="006503FD" w:rsidRDefault="00BB34FB" w:rsidP="00BB34FB">
            <w:pPr>
              <w:spacing w:after="0" w:line="240" w:lineRule="auto"/>
              <w:ind w:left="-15" w:firstLine="15"/>
            </w:pPr>
            <w:r>
              <w:t xml:space="preserve">The </w:t>
            </w:r>
            <w:r w:rsidR="00B75E43">
              <w:t>Auralia Musition Cloud version 5.12</w:t>
            </w:r>
            <w:r>
              <w:t xml:space="preserve"> features allow people with limited vision to access most interface elements.</w:t>
            </w:r>
          </w:p>
          <w:p w14:paraId="7A75AEA6" w14:textId="77777777" w:rsidR="006503FD" w:rsidRDefault="006503FD" w:rsidP="00BB34FB">
            <w:pPr>
              <w:spacing w:after="0" w:line="240" w:lineRule="auto"/>
              <w:ind w:left="-15" w:firstLine="15"/>
            </w:pPr>
          </w:p>
          <w:p w14:paraId="571F36B9" w14:textId="6DEF45FB" w:rsidR="00BB34FB" w:rsidRPr="00C06079" w:rsidRDefault="00BB34FB" w:rsidP="00BB34FB">
            <w:pPr>
              <w:spacing w:after="0" w:line="240" w:lineRule="auto"/>
              <w:ind w:left="-15" w:firstLine="15"/>
              <w:rPr>
                <w:rFonts w:eastAsia="Times New Roman" w:cs="Arial"/>
              </w:rPr>
            </w:pPr>
            <w:r>
              <w:t>Some challenges may occur while accessing the content in Table 2: 1.4.3,</w:t>
            </w:r>
            <w:r w:rsidR="006459B0">
              <w:t xml:space="preserve"> 1.4.4,</w:t>
            </w:r>
            <w:r w:rsidR="00D1313F">
              <w:t xml:space="preserve"> </w:t>
            </w:r>
            <w:r>
              <w:t>1.4.10, 1.4.11</w:t>
            </w:r>
            <w:r w:rsidR="005E3DAF">
              <w:t xml:space="preserve"> and</w:t>
            </w:r>
            <w:r>
              <w:t xml:space="preserve"> 2.4.7.</w:t>
            </w:r>
          </w:p>
        </w:tc>
      </w:tr>
      <w:tr w:rsidR="00BB34FB" w:rsidRPr="007C6663" w14:paraId="1B95CD96"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F671835" w14:textId="77777777" w:rsidR="00BB34FB" w:rsidRPr="00C06079" w:rsidRDefault="00BB34FB" w:rsidP="00BB34FB">
            <w:pPr>
              <w:spacing w:after="0" w:line="240" w:lineRule="auto"/>
              <w:ind w:left="-15" w:firstLine="15"/>
              <w:rPr>
                <w:rStyle w:val="Strong"/>
              </w:rPr>
            </w:pPr>
            <w:r w:rsidRPr="00C06079">
              <w:t>302.3</w:t>
            </w:r>
            <w:r w:rsidRPr="00C06079">
              <w:rPr>
                <w:rStyle w:val="Strong"/>
              </w:rPr>
              <w:t xml:space="preserve"> </w:t>
            </w:r>
            <w:r w:rsidRPr="007C6663">
              <w:t>Without Perception of Color</w:t>
            </w:r>
          </w:p>
        </w:tc>
        <w:tc>
          <w:tcPr>
            <w:tcW w:w="1350" w:type="pct"/>
            <w:tcBorders>
              <w:top w:val="outset" w:sz="6" w:space="0" w:color="auto"/>
              <w:left w:val="outset" w:sz="6" w:space="0" w:color="auto"/>
              <w:bottom w:val="outset" w:sz="6" w:space="0" w:color="auto"/>
              <w:right w:val="outset" w:sz="6" w:space="0" w:color="auto"/>
            </w:tcBorders>
            <w:vAlign w:val="center"/>
          </w:tcPr>
          <w:p w14:paraId="71187A53" w14:textId="627A2E25" w:rsidR="00BB34FB" w:rsidRPr="006503FD" w:rsidRDefault="00BB34FB" w:rsidP="006503FD">
            <w:pPr>
              <w:spacing w:after="0" w:line="240" w:lineRule="auto"/>
              <w:ind w:left="-15" w:firstLine="15"/>
              <w:jc w:val="center"/>
              <w:rPr>
                <w:rFonts w:eastAsia="Times New Roman" w:cs="Arial"/>
                <w:b/>
                <w:bCs/>
              </w:rPr>
            </w:pPr>
            <w:r w:rsidRPr="006503FD">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5319B085" w14:textId="2A95ADCF" w:rsidR="00BB34FB" w:rsidRPr="00C06079" w:rsidRDefault="00BB34FB" w:rsidP="00BB34FB">
            <w:pPr>
              <w:spacing w:after="0" w:line="240" w:lineRule="auto"/>
              <w:ind w:left="-15" w:firstLine="15"/>
              <w:rPr>
                <w:rFonts w:eastAsia="Times New Roman" w:cs="Arial"/>
              </w:rPr>
            </w:pPr>
            <w:r>
              <w:t xml:space="preserve">The </w:t>
            </w:r>
            <w:r w:rsidR="00B75E43">
              <w:t>Auralia Musition Cloud version 5.12</w:t>
            </w:r>
            <w:r>
              <w:t xml:space="preserve"> features allow people without the perception of color to access most of the content and functionality. A few challenges of insufficient color contrast and color alone used as the sole means to convey important information are found in</w:t>
            </w:r>
            <w:r w:rsidR="00FC0D74">
              <w:t xml:space="preserve"> </w:t>
            </w:r>
            <w:r>
              <w:t>Table 2: 1.4.3 and 1.4.11.</w:t>
            </w:r>
          </w:p>
        </w:tc>
      </w:tr>
      <w:tr w:rsidR="00BB34FB" w:rsidRPr="007C6663" w14:paraId="23585AE4"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CFCC337" w14:textId="77777777" w:rsidR="00BB34FB" w:rsidRPr="00C06079" w:rsidRDefault="00BB34FB" w:rsidP="00BB34FB">
            <w:pPr>
              <w:spacing w:after="0" w:line="240" w:lineRule="auto"/>
              <w:ind w:left="-15" w:firstLine="15"/>
              <w:rPr>
                <w:rStyle w:val="Strong"/>
              </w:rPr>
            </w:pPr>
            <w:r w:rsidRPr="00C06079">
              <w:lastRenderedPageBreak/>
              <w:t>302.4</w:t>
            </w:r>
            <w:r w:rsidRPr="00C06079">
              <w:rPr>
                <w:rStyle w:val="Strong"/>
              </w:rPr>
              <w:t xml:space="preserve"> </w:t>
            </w:r>
            <w:r w:rsidRPr="007C6663">
              <w:t>Without Hearing</w:t>
            </w:r>
          </w:p>
        </w:tc>
        <w:tc>
          <w:tcPr>
            <w:tcW w:w="1350" w:type="pct"/>
            <w:tcBorders>
              <w:top w:val="outset" w:sz="6" w:space="0" w:color="auto"/>
              <w:left w:val="outset" w:sz="6" w:space="0" w:color="auto"/>
              <w:bottom w:val="outset" w:sz="6" w:space="0" w:color="auto"/>
              <w:right w:val="outset" w:sz="6" w:space="0" w:color="auto"/>
            </w:tcBorders>
            <w:vAlign w:val="center"/>
          </w:tcPr>
          <w:p w14:paraId="67D9F902" w14:textId="08F6FCD4" w:rsidR="00BB34FB" w:rsidRPr="006503FD" w:rsidRDefault="0070040F" w:rsidP="006503FD">
            <w:pPr>
              <w:spacing w:after="0" w:line="240" w:lineRule="auto"/>
              <w:ind w:left="-15" w:firstLine="15"/>
              <w:jc w:val="center"/>
              <w:rPr>
                <w:rFonts w:eastAsia="Times New Roman" w:cs="Arial"/>
                <w:b/>
                <w:bCs/>
              </w:rPr>
            </w:pPr>
            <w:r w:rsidRPr="006503FD">
              <w:rPr>
                <w:rFonts w:eastAsia="Times New Roman" w:cs="Arial"/>
                <w:b/>
                <w:bCs/>
              </w:rPr>
              <w:t>Support</w:t>
            </w:r>
            <w:r w:rsidR="00BD57E2" w:rsidRPr="006503FD">
              <w:rPr>
                <w:rFonts w:eastAsia="Times New Roman" w:cs="Arial"/>
                <w:b/>
                <w:bCs/>
              </w:rPr>
              <w:t>s</w:t>
            </w:r>
          </w:p>
        </w:tc>
        <w:tc>
          <w:tcPr>
            <w:tcW w:w="1345" w:type="pct"/>
            <w:tcBorders>
              <w:top w:val="outset" w:sz="6" w:space="0" w:color="auto"/>
              <w:left w:val="outset" w:sz="6" w:space="0" w:color="auto"/>
              <w:bottom w:val="outset" w:sz="6" w:space="0" w:color="auto"/>
              <w:right w:val="outset" w:sz="6" w:space="0" w:color="auto"/>
            </w:tcBorders>
            <w:vAlign w:val="center"/>
          </w:tcPr>
          <w:p w14:paraId="3032AE60" w14:textId="0F8276B8" w:rsidR="00BB34FB" w:rsidRPr="00C06079" w:rsidRDefault="00BB34FB" w:rsidP="00BB34FB">
            <w:pPr>
              <w:spacing w:after="0" w:line="240" w:lineRule="auto"/>
              <w:ind w:left="-15" w:firstLine="15"/>
              <w:rPr>
                <w:rFonts w:eastAsia="Times New Roman" w:cs="Arial"/>
              </w:rPr>
            </w:pPr>
            <w:r>
              <w:t xml:space="preserve">The </w:t>
            </w:r>
            <w:r w:rsidR="00B75E43">
              <w:t>Auralia Musition Cloud version 5.12</w:t>
            </w:r>
            <w:r>
              <w:t xml:space="preserve"> features</w:t>
            </w:r>
            <w:r w:rsidR="00F101D1">
              <w:t xml:space="preserve"> allow people without hearing to access all the content and functionality</w:t>
            </w:r>
            <w:r>
              <w:t xml:space="preserve">. </w:t>
            </w:r>
          </w:p>
        </w:tc>
      </w:tr>
      <w:tr w:rsidR="00BB34FB" w:rsidRPr="007C6663" w14:paraId="30460FC3"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FA39148" w14:textId="77777777" w:rsidR="00BB34FB" w:rsidRPr="00C06079" w:rsidRDefault="00BB34FB" w:rsidP="00BB34FB">
            <w:pPr>
              <w:spacing w:after="0" w:line="240" w:lineRule="auto"/>
              <w:ind w:left="-15" w:firstLine="15"/>
              <w:rPr>
                <w:rStyle w:val="Strong"/>
              </w:rPr>
            </w:pPr>
            <w:r w:rsidRPr="00C06079">
              <w:t>302.5</w:t>
            </w:r>
            <w:r w:rsidRPr="00C06079">
              <w:rPr>
                <w:rStyle w:val="Strong"/>
              </w:rPr>
              <w:t xml:space="preserve"> </w:t>
            </w:r>
            <w:r w:rsidRPr="007C6663">
              <w:t>With Limited Hearing</w:t>
            </w:r>
          </w:p>
        </w:tc>
        <w:tc>
          <w:tcPr>
            <w:tcW w:w="1350" w:type="pct"/>
            <w:tcBorders>
              <w:top w:val="outset" w:sz="6" w:space="0" w:color="auto"/>
              <w:left w:val="outset" w:sz="6" w:space="0" w:color="auto"/>
              <w:bottom w:val="outset" w:sz="6" w:space="0" w:color="auto"/>
              <w:right w:val="outset" w:sz="6" w:space="0" w:color="auto"/>
            </w:tcBorders>
            <w:vAlign w:val="center"/>
          </w:tcPr>
          <w:p w14:paraId="11093054" w14:textId="648AC7AC" w:rsidR="00BB34FB" w:rsidRPr="006503FD" w:rsidRDefault="003C65F5" w:rsidP="006503FD">
            <w:pPr>
              <w:spacing w:after="0" w:line="240" w:lineRule="auto"/>
              <w:ind w:left="-15" w:firstLine="15"/>
              <w:jc w:val="center"/>
              <w:rPr>
                <w:rFonts w:eastAsia="Times New Roman" w:cs="Arial"/>
                <w:b/>
                <w:bCs/>
              </w:rPr>
            </w:pPr>
            <w:r w:rsidRPr="006503FD">
              <w:rPr>
                <w:rFonts w:eastAsia="Times New Roman" w:cs="Arial"/>
                <w:b/>
                <w:bCs/>
              </w:rPr>
              <w:t>Support</w:t>
            </w:r>
            <w:r w:rsidR="00BD57E2" w:rsidRPr="006503FD">
              <w:rPr>
                <w:rFonts w:eastAsia="Times New Roman" w:cs="Arial"/>
                <w:b/>
                <w:bCs/>
              </w:rPr>
              <w:t>s</w:t>
            </w:r>
          </w:p>
        </w:tc>
        <w:tc>
          <w:tcPr>
            <w:tcW w:w="1345" w:type="pct"/>
            <w:tcBorders>
              <w:top w:val="outset" w:sz="6" w:space="0" w:color="auto"/>
              <w:left w:val="outset" w:sz="6" w:space="0" w:color="auto"/>
              <w:bottom w:val="outset" w:sz="6" w:space="0" w:color="auto"/>
              <w:right w:val="outset" w:sz="6" w:space="0" w:color="auto"/>
            </w:tcBorders>
            <w:vAlign w:val="center"/>
          </w:tcPr>
          <w:p w14:paraId="288FD0B2" w14:textId="7C6EA6AA" w:rsidR="00BB34FB" w:rsidRPr="00C06079" w:rsidRDefault="00031C39" w:rsidP="00BB34FB">
            <w:pPr>
              <w:spacing w:after="0" w:line="240" w:lineRule="auto"/>
              <w:ind w:left="-15" w:firstLine="15"/>
              <w:rPr>
                <w:rFonts w:eastAsia="Times New Roman" w:cs="Arial"/>
              </w:rPr>
            </w:pPr>
            <w:r>
              <w:t xml:space="preserve">The </w:t>
            </w:r>
            <w:r w:rsidR="00B75E43">
              <w:t>Auralia Musition Cloud version 5.12</w:t>
            </w:r>
            <w:r>
              <w:t xml:space="preserve"> features</w:t>
            </w:r>
            <w:r w:rsidR="003C65F5">
              <w:t xml:space="preserve"> allow people with limited hearing to access all the content and functionality.</w:t>
            </w:r>
          </w:p>
        </w:tc>
      </w:tr>
      <w:tr w:rsidR="00BB34FB" w:rsidRPr="007C6663" w14:paraId="10AEDDCF"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AD7702E" w14:textId="77777777" w:rsidR="00BB34FB" w:rsidRPr="00C06079" w:rsidRDefault="00BB34FB" w:rsidP="00BB34FB">
            <w:pPr>
              <w:spacing w:after="0" w:line="240" w:lineRule="auto"/>
              <w:ind w:left="-15" w:firstLine="15"/>
              <w:rPr>
                <w:rStyle w:val="Strong"/>
              </w:rPr>
            </w:pPr>
            <w:r w:rsidRPr="00C06079">
              <w:t>302.6</w:t>
            </w:r>
            <w:r w:rsidRPr="00C06079">
              <w:rPr>
                <w:rStyle w:val="Strong"/>
              </w:rPr>
              <w:t xml:space="preserve"> </w:t>
            </w:r>
            <w:r w:rsidRPr="007C6663">
              <w:t>Without Speech</w:t>
            </w:r>
          </w:p>
        </w:tc>
        <w:tc>
          <w:tcPr>
            <w:tcW w:w="1350" w:type="pct"/>
            <w:tcBorders>
              <w:top w:val="outset" w:sz="6" w:space="0" w:color="auto"/>
              <w:left w:val="outset" w:sz="6" w:space="0" w:color="auto"/>
              <w:bottom w:val="outset" w:sz="6" w:space="0" w:color="auto"/>
              <w:right w:val="outset" w:sz="6" w:space="0" w:color="auto"/>
            </w:tcBorders>
            <w:vAlign w:val="center"/>
          </w:tcPr>
          <w:p w14:paraId="05F73B01" w14:textId="565EF38D" w:rsidR="00BB34FB" w:rsidRPr="006503FD" w:rsidRDefault="00BB34FB" w:rsidP="006503FD">
            <w:pPr>
              <w:spacing w:after="0" w:line="240" w:lineRule="auto"/>
              <w:ind w:left="-15" w:firstLine="15"/>
              <w:jc w:val="center"/>
              <w:rPr>
                <w:rFonts w:eastAsia="Times New Roman" w:cs="Arial"/>
                <w:b/>
                <w:bCs/>
              </w:rPr>
            </w:pPr>
            <w:r w:rsidRPr="006503FD">
              <w:rPr>
                <w:b/>
                <w:bCs/>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789F41DE" w14:textId="506E5016" w:rsidR="00BB34FB" w:rsidRPr="00C06079" w:rsidRDefault="00BB34FB" w:rsidP="00BB34FB">
            <w:pPr>
              <w:spacing w:after="0" w:line="240" w:lineRule="auto"/>
              <w:ind w:left="-15" w:firstLine="15"/>
              <w:rPr>
                <w:rFonts w:eastAsia="Times New Roman" w:cs="Arial"/>
              </w:rPr>
            </w:pPr>
            <w:r>
              <w:t xml:space="preserve">The </w:t>
            </w:r>
            <w:r w:rsidR="00B75E43">
              <w:t>Auralia Musition Cloud version 5.12</w:t>
            </w:r>
            <w:r>
              <w:t xml:space="preserve"> features allow people without speech to access all the content and functionality of the application </w:t>
            </w:r>
            <w:r w:rsidR="006503FD">
              <w:t>because</w:t>
            </w:r>
            <w:r>
              <w:t xml:space="preserve"> controls do not require speech input.</w:t>
            </w:r>
          </w:p>
        </w:tc>
      </w:tr>
      <w:tr w:rsidR="00BB34FB" w:rsidRPr="007C6663" w14:paraId="519849F3"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F8000EE" w14:textId="77777777" w:rsidR="00BB34FB" w:rsidRPr="007C6663" w:rsidRDefault="00BB34FB" w:rsidP="00BB34FB">
            <w:pPr>
              <w:spacing w:after="0" w:line="240" w:lineRule="auto"/>
              <w:ind w:left="-15" w:firstLine="15"/>
            </w:pPr>
            <w:r w:rsidRPr="00C06079">
              <w:t>302.7</w:t>
            </w:r>
            <w:r w:rsidRPr="00C06079">
              <w:rPr>
                <w:rStyle w:val="Strong"/>
              </w:rPr>
              <w:t xml:space="preserve"> </w:t>
            </w:r>
            <w:r w:rsidRPr="007C6663">
              <w:t>With Limited Manipulation</w:t>
            </w:r>
          </w:p>
        </w:tc>
        <w:tc>
          <w:tcPr>
            <w:tcW w:w="1350" w:type="pct"/>
            <w:tcBorders>
              <w:top w:val="outset" w:sz="6" w:space="0" w:color="auto"/>
              <w:left w:val="outset" w:sz="6" w:space="0" w:color="auto"/>
              <w:bottom w:val="outset" w:sz="6" w:space="0" w:color="auto"/>
              <w:right w:val="outset" w:sz="6" w:space="0" w:color="auto"/>
            </w:tcBorders>
            <w:vAlign w:val="center"/>
          </w:tcPr>
          <w:p w14:paraId="0CB05CD1" w14:textId="3801F878" w:rsidR="00BB34FB" w:rsidRPr="006503FD" w:rsidRDefault="00BB34FB" w:rsidP="006503FD">
            <w:pPr>
              <w:spacing w:after="0" w:line="240" w:lineRule="auto"/>
              <w:ind w:left="-15" w:firstLine="15"/>
              <w:jc w:val="center"/>
              <w:rPr>
                <w:rFonts w:eastAsia="Times New Roman" w:cs="Arial"/>
                <w:b/>
                <w:bCs/>
              </w:rPr>
            </w:pPr>
            <w:r w:rsidRPr="006503FD">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62496EB5" w14:textId="77777777" w:rsidR="006503FD" w:rsidRDefault="00BB34FB" w:rsidP="00BB34FB">
            <w:pPr>
              <w:spacing w:after="0" w:line="240" w:lineRule="auto"/>
              <w:ind w:left="-15" w:firstLine="15"/>
            </w:pPr>
            <w:r>
              <w:t xml:space="preserve">The </w:t>
            </w:r>
            <w:r w:rsidR="00B75E43">
              <w:t>Auralia Musition Cloud version 5.12</w:t>
            </w:r>
            <w:r>
              <w:t xml:space="preserve"> features can be operated by people with limited manipulation. Support for mouse grid commands for speech recognition tools is present to help people with limited manipulation interacting with the content. </w:t>
            </w:r>
          </w:p>
          <w:p w14:paraId="5FBDDAE0" w14:textId="77777777" w:rsidR="006503FD" w:rsidRDefault="006503FD" w:rsidP="00BB34FB">
            <w:pPr>
              <w:spacing w:after="0" w:line="240" w:lineRule="auto"/>
              <w:ind w:left="-15" w:firstLine="15"/>
            </w:pPr>
          </w:p>
          <w:p w14:paraId="64E573CC" w14:textId="3F3D5DBB" w:rsidR="00BB34FB" w:rsidRPr="00C06079" w:rsidRDefault="00BB34FB" w:rsidP="00BB34FB">
            <w:pPr>
              <w:spacing w:after="0" w:line="240" w:lineRule="auto"/>
              <w:ind w:left="-15" w:firstLine="15"/>
              <w:rPr>
                <w:rFonts w:eastAsia="Times New Roman" w:cs="Arial"/>
              </w:rPr>
            </w:pPr>
            <w:r>
              <w:t>A few challenges may occur while accessing the content in Table 1: 2.1.1</w:t>
            </w:r>
            <w:r w:rsidR="00221222">
              <w:t>,</w:t>
            </w:r>
            <w:r>
              <w:t xml:space="preserve"> 2.4.3 </w:t>
            </w:r>
            <w:r w:rsidR="00221222">
              <w:t xml:space="preserve">and 2.5.3 </w:t>
            </w:r>
            <w:r>
              <w:t>and Table 2:</w:t>
            </w:r>
            <w:r w:rsidR="003A688B">
              <w:t xml:space="preserve"> </w:t>
            </w:r>
            <w:r>
              <w:t>1.3.5</w:t>
            </w:r>
            <w:r w:rsidR="00FC0D74">
              <w:t xml:space="preserve"> </w:t>
            </w:r>
            <w:r w:rsidR="00A043D9">
              <w:t>and</w:t>
            </w:r>
            <w:r w:rsidR="00031C39">
              <w:t xml:space="preserve"> </w:t>
            </w:r>
            <w:r>
              <w:t>2.4.7.</w:t>
            </w:r>
          </w:p>
        </w:tc>
      </w:tr>
      <w:tr w:rsidR="00BB34FB" w:rsidRPr="007C6663" w14:paraId="0CD7F25F"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A59DE3F" w14:textId="77777777" w:rsidR="00BB34FB" w:rsidRPr="007C6663" w:rsidRDefault="00BB34FB" w:rsidP="00BB34FB">
            <w:pPr>
              <w:spacing w:after="0" w:line="240" w:lineRule="auto"/>
              <w:ind w:left="-15" w:firstLine="15"/>
            </w:pPr>
            <w:r w:rsidRPr="00C06079">
              <w:t>302.8</w:t>
            </w:r>
            <w:r w:rsidRPr="00C06079">
              <w:rPr>
                <w:rStyle w:val="Strong"/>
              </w:rPr>
              <w:t xml:space="preserve"> </w:t>
            </w:r>
            <w:r w:rsidRPr="007C6663">
              <w:t>With Limited Reach and Strength</w:t>
            </w:r>
          </w:p>
        </w:tc>
        <w:tc>
          <w:tcPr>
            <w:tcW w:w="1350" w:type="pct"/>
            <w:tcBorders>
              <w:top w:val="outset" w:sz="6" w:space="0" w:color="auto"/>
              <w:left w:val="outset" w:sz="6" w:space="0" w:color="auto"/>
              <w:bottom w:val="outset" w:sz="6" w:space="0" w:color="auto"/>
              <w:right w:val="outset" w:sz="6" w:space="0" w:color="auto"/>
            </w:tcBorders>
            <w:vAlign w:val="center"/>
          </w:tcPr>
          <w:p w14:paraId="44AFF11A" w14:textId="7D5C1AF6" w:rsidR="00BB34FB" w:rsidRPr="006503FD" w:rsidRDefault="00BB34FB" w:rsidP="006503FD">
            <w:pPr>
              <w:spacing w:after="0" w:line="240" w:lineRule="auto"/>
              <w:ind w:left="-15" w:firstLine="15"/>
              <w:jc w:val="center"/>
              <w:rPr>
                <w:rFonts w:eastAsia="Times New Roman" w:cs="Arial"/>
                <w:b/>
                <w:bCs/>
              </w:rPr>
            </w:pPr>
            <w:r w:rsidRPr="006503FD">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0272ABB2" w14:textId="77777777" w:rsidR="006503FD" w:rsidRDefault="00BB34FB" w:rsidP="00BB34FB">
            <w:pPr>
              <w:spacing w:after="0" w:line="240" w:lineRule="auto"/>
              <w:ind w:left="-15" w:firstLine="15"/>
            </w:pPr>
            <w:r>
              <w:t xml:space="preserve">The </w:t>
            </w:r>
            <w:r w:rsidR="00B75E43">
              <w:t>Auralia Musition Cloud version 5.12</w:t>
            </w:r>
            <w:r>
              <w:t xml:space="preserve"> features can be operated by people with limited reach and strength. Support for mouse grid commands for speech recognition tools is present to help people with limited reach and strength</w:t>
            </w:r>
            <w:r w:rsidR="006503FD">
              <w:t xml:space="preserve"> </w:t>
            </w:r>
            <w:r>
              <w:t xml:space="preserve">interacting with the content. </w:t>
            </w:r>
          </w:p>
          <w:p w14:paraId="79F898F9" w14:textId="77777777" w:rsidR="006503FD" w:rsidRDefault="006503FD" w:rsidP="00BB34FB">
            <w:pPr>
              <w:spacing w:after="0" w:line="240" w:lineRule="auto"/>
              <w:ind w:left="-15" w:firstLine="15"/>
            </w:pPr>
          </w:p>
          <w:p w14:paraId="2CC14099" w14:textId="30190258" w:rsidR="00BB34FB" w:rsidRPr="00C06079" w:rsidRDefault="00BB34FB" w:rsidP="00BB34FB">
            <w:pPr>
              <w:spacing w:after="0" w:line="240" w:lineRule="auto"/>
              <w:ind w:left="-15" w:firstLine="15"/>
              <w:rPr>
                <w:rFonts w:eastAsia="Times New Roman" w:cs="Arial"/>
              </w:rPr>
            </w:pPr>
            <w:r>
              <w:t>A few challenges may occur while accessing the content in Table 1: 2.1.1</w:t>
            </w:r>
            <w:r w:rsidR="0072652B">
              <w:t xml:space="preserve"> </w:t>
            </w:r>
            <w:r w:rsidR="00031C39">
              <w:t xml:space="preserve">and </w:t>
            </w:r>
            <w:r>
              <w:t>2.4.3</w:t>
            </w:r>
            <w:r w:rsidR="00031C39">
              <w:t xml:space="preserve"> </w:t>
            </w:r>
            <w:r>
              <w:t>and Table 2: 1.3.5</w:t>
            </w:r>
            <w:r w:rsidR="0037717C">
              <w:t xml:space="preserve"> </w:t>
            </w:r>
            <w:r w:rsidR="00224DF5">
              <w:t>and</w:t>
            </w:r>
            <w:r w:rsidR="00314A09">
              <w:t xml:space="preserve"> </w:t>
            </w:r>
            <w:r>
              <w:t>2.4.7.</w:t>
            </w:r>
          </w:p>
        </w:tc>
      </w:tr>
      <w:tr w:rsidR="00BB34FB" w:rsidRPr="007C6663" w14:paraId="04A26B30" w14:textId="77777777" w:rsidTr="00FC0D7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379D03F" w14:textId="77777777" w:rsidR="00BB34FB" w:rsidRPr="007C6663" w:rsidRDefault="00BB34FB" w:rsidP="00BB34FB">
            <w:pPr>
              <w:spacing w:after="0" w:line="240" w:lineRule="auto"/>
              <w:ind w:left="-15" w:firstLine="15"/>
            </w:pPr>
            <w:r w:rsidRPr="00C06079">
              <w:lastRenderedPageBreak/>
              <w:t>302.9</w:t>
            </w:r>
            <w:r w:rsidRPr="00C06079">
              <w:rPr>
                <w:rStyle w:val="Strong"/>
              </w:rPr>
              <w:t xml:space="preserve"> </w:t>
            </w:r>
            <w:r w:rsidRPr="007C6663">
              <w:t>With Limited Language, Cognitive, and Learning Abilities</w:t>
            </w:r>
          </w:p>
        </w:tc>
        <w:tc>
          <w:tcPr>
            <w:tcW w:w="1350" w:type="pct"/>
            <w:tcBorders>
              <w:top w:val="outset" w:sz="6" w:space="0" w:color="auto"/>
              <w:left w:val="outset" w:sz="6" w:space="0" w:color="auto"/>
              <w:bottom w:val="outset" w:sz="6" w:space="0" w:color="auto"/>
              <w:right w:val="outset" w:sz="6" w:space="0" w:color="auto"/>
            </w:tcBorders>
            <w:vAlign w:val="center"/>
          </w:tcPr>
          <w:p w14:paraId="0336E166" w14:textId="3334C0F2" w:rsidR="00BB34FB" w:rsidRPr="006503FD" w:rsidRDefault="00BB34FB" w:rsidP="006503FD">
            <w:pPr>
              <w:spacing w:after="0" w:line="240" w:lineRule="auto"/>
              <w:ind w:left="-15" w:firstLine="15"/>
              <w:jc w:val="center"/>
              <w:rPr>
                <w:rFonts w:eastAsia="Times New Roman" w:cs="Arial"/>
                <w:b/>
                <w:bCs/>
              </w:rPr>
            </w:pPr>
            <w:r w:rsidRPr="006503FD">
              <w:rPr>
                <w:b/>
                <w:bCs/>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07EE7B11" w14:textId="77777777" w:rsidR="006503FD" w:rsidRDefault="00BB34FB" w:rsidP="00BB34FB">
            <w:pPr>
              <w:spacing w:after="0" w:line="240" w:lineRule="auto"/>
              <w:ind w:left="-15" w:firstLine="15"/>
            </w:pPr>
            <w:r>
              <w:t xml:space="preserve">The </w:t>
            </w:r>
            <w:r w:rsidR="00B75E43">
              <w:t>Auralia Musition Cloud version 5.12</w:t>
            </w:r>
            <w:r>
              <w:t xml:space="preserve"> features can be operated by people with limited language, cognitive, and learning abilities. </w:t>
            </w:r>
          </w:p>
          <w:p w14:paraId="42C6D1F6" w14:textId="77777777" w:rsidR="006503FD" w:rsidRDefault="006503FD" w:rsidP="00BB34FB">
            <w:pPr>
              <w:spacing w:after="0" w:line="240" w:lineRule="auto"/>
              <w:ind w:left="-15" w:firstLine="15"/>
            </w:pPr>
          </w:p>
          <w:p w14:paraId="6B71B7BB" w14:textId="1F6FDC76" w:rsidR="00BB34FB" w:rsidRPr="00C06079" w:rsidRDefault="00BB34FB" w:rsidP="00BB34FB">
            <w:pPr>
              <w:spacing w:after="0" w:line="240" w:lineRule="auto"/>
              <w:ind w:left="-15" w:firstLine="15"/>
              <w:rPr>
                <w:rFonts w:eastAsia="Times New Roman" w:cs="Arial"/>
              </w:rPr>
            </w:pPr>
            <w:r>
              <w:t>Few challenges may occur while accessing the course in Table 1: 3.3.2 and Table 2: 1.3.5</w:t>
            </w:r>
            <w:r w:rsidR="00910D90">
              <w:t xml:space="preserve">, </w:t>
            </w:r>
            <w:r w:rsidR="00C668EE">
              <w:t>1.4.12</w:t>
            </w:r>
            <w:r w:rsidR="00D15B99">
              <w:t xml:space="preserve"> </w:t>
            </w:r>
            <w:r w:rsidR="00910D90">
              <w:t>and 3.3.3</w:t>
            </w:r>
            <w:r>
              <w:t>.</w:t>
            </w:r>
          </w:p>
        </w:tc>
      </w:tr>
    </w:tbl>
    <w:p w14:paraId="65F6CA5B" w14:textId="77777777" w:rsidR="007C1BE2" w:rsidRPr="0036213E" w:rsidRDefault="007C1BE2" w:rsidP="007C1BE2">
      <w:pPr>
        <w:pStyle w:val="Heading3"/>
      </w:pPr>
      <w:bookmarkStart w:id="20" w:name="_Toc512938936"/>
      <w:r>
        <w:t>Chapter 4</w:t>
      </w:r>
      <w:r w:rsidR="000E43BF">
        <w:t xml:space="preserve">: </w:t>
      </w:r>
      <w:hyperlink r:id="rId79" w:anchor="chapter-4-hardware" w:history="1">
        <w:r w:rsidRPr="006A13B8">
          <w:rPr>
            <w:rStyle w:val="Hyperlink"/>
          </w:rPr>
          <w:t>Hardware</w:t>
        </w:r>
        <w:bookmarkEnd w:id="20"/>
      </w:hyperlink>
    </w:p>
    <w:p w14:paraId="47BDEE8F" w14:textId="06173165" w:rsidR="007C1BE2" w:rsidRPr="007B01FF" w:rsidRDefault="007C1BE2" w:rsidP="00270F56">
      <w:r w:rsidRPr="007B01FF">
        <w:t>Notes:</w:t>
      </w:r>
      <w:r w:rsidR="00A15D18">
        <w:t xml:space="preserve"> </w:t>
      </w:r>
      <w:r w:rsidR="00B75E43">
        <w:t>Auralia Musition Cloud version 5.12</w:t>
      </w:r>
      <w:r w:rsidR="00A15D18">
        <w:t xml:space="preserve"> is not hardware</w:t>
      </w:r>
      <w:r w:rsidR="00907D64">
        <w:t>,</w:t>
      </w:r>
      <w:r w:rsidR="00A15D18">
        <w:t xml:space="preserve"> and all the requirements of this section are not applicable.</w:t>
      </w:r>
    </w:p>
    <w:p w14:paraId="5769C9ED" w14:textId="77777777" w:rsidR="00234E2E" w:rsidRPr="0036213E" w:rsidRDefault="00234E2E" w:rsidP="00234E2E">
      <w:pPr>
        <w:pStyle w:val="Heading3"/>
      </w:pPr>
      <w:bookmarkStart w:id="21" w:name="_Toc512938937"/>
      <w:r>
        <w:t>Chapter 5</w:t>
      </w:r>
      <w:r w:rsidR="000E43BF">
        <w:t xml:space="preserve">: </w:t>
      </w:r>
      <w:hyperlink r:id="rId80" w:anchor="chapter-5-software" w:history="1">
        <w:r w:rsidR="00056887" w:rsidRPr="006A13B8">
          <w:rPr>
            <w:rStyle w:val="Hyperlink"/>
          </w:rPr>
          <w:t>Software</w:t>
        </w:r>
        <w:bookmarkEnd w:id="21"/>
      </w:hyperlink>
    </w:p>
    <w:p w14:paraId="10746CFB" w14:textId="53218F6C" w:rsidR="00234E2E" w:rsidRPr="007B01FF" w:rsidRDefault="00234E2E" w:rsidP="004B0319">
      <w:r w:rsidRPr="007B01FF">
        <w:t>Notes:</w:t>
      </w:r>
      <w:r w:rsidR="00A15D18">
        <w:t xml:space="preserve"> </w:t>
      </w:r>
      <w:r w:rsidR="00B75E43">
        <w:t>Auralia Musition Cloud version 5.12</w:t>
      </w:r>
      <w:r w:rsidR="00A15D18">
        <w:t xml:space="preserve"> is not software</w:t>
      </w:r>
      <w:r w:rsidR="00907D64">
        <w:t>,</w:t>
      </w:r>
      <w:r w:rsidR="00A15D18">
        <w:t xml:space="preserve"> and all the requirements of this section are not applicable.</w:t>
      </w:r>
    </w:p>
    <w:p w14:paraId="016D931D" w14:textId="77777777" w:rsidR="00B03633" w:rsidRPr="0036213E" w:rsidRDefault="00B03633" w:rsidP="00B03633">
      <w:pPr>
        <w:pStyle w:val="Heading3"/>
      </w:pPr>
      <w:bookmarkStart w:id="22" w:name="_Toc512938938"/>
      <w:r>
        <w:t>Chapter 6</w:t>
      </w:r>
      <w:r w:rsidR="000E43BF">
        <w:t xml:space="preserve">: </w:t>
      </w:r>
      <w:hyperlink r:id="rId81" w:anchor="chapter-6-support-documentation-and-services" w:history="1">
        <w:r w:rsidRPr="006A13B8">
          <w:rPr>
            <w:rStyle w:val="Hyperlink"/>
          </w:rPr>
          <w:t>Support Documentation and Services</w:t>
        </w:r>
        <w:bookmarkEnd w:id="22"/>
      </w:hyperlink>
    </w:p>
    <w:p w14:paraId="63B166CC" w14:textId="24BC17D1" w:rsidR="00B03633" w:rsidRPr="007B01FF" w:rsidRDefault="00B03633" w:rsidP="004B0319"/>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B03633" w:rsidRPr="007C6663" w14:paraId="43059146" w14:textId="77777777" w:rsidTr="00B03633">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7C180D8"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78B084"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2188DD2" w14:textId="77777777" w:rsidR="00B03633" w:rsidRPr="007C6663" w:rsidRDefault="00B03633" w:rsidP="00B03633">
            <w:pPr>
              <w:spacing w:after="0" w:line="240" w:lineRule="auto"/>
              <w:ind w:left="-15" w:firstLine="15"/>
              <w:jc w:val="center"/>
              <w:rPr>
                <w:rFonts w:ascii="Arial" w:eastAsia="Times New Roman" w:hAnsi="Arial" w:cs="Arial"/>
                <w:b/>
                <w:bCs/>
                <w:sz w:val="24"/>
                <w:szCs w:val="24"/>
              </w:rPr>
            </w:pPr>
            <w:r w:rsidRPr="007C6663">
              <w:rPr>
                <w:rFonts w:ascii="Arial" w:eastAsia="Times New Roman" w:hAnsi="Arial" w:cs="Arial"/>
                <w:b/>
                <w:bCs/>
                <w:sz w:val="24"/>
                <w:szCs w:val="24"/>
              </w:rPr>
              <w:t>Remarks and Explanations</w:t>
            </w:r>
          </w:p>
        </w:tc>
      </w:tr>
      <w:tr w:rsidR="00C04675" w:rsidRPr="007C6663" w14:paraId="3EFA27E6"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47A2F80E" w14:textId="77777777" w:rsidR="00C04675" w:rsidRPr="000E672F" w:rsidRDefault="00C04675" w:rsidP="00C04675">
            <w:pPr>
              <w:spacing w:after="0" w:line="240" w:lineRule="auto"/>
              <w:ind w:left="-15" w:firstLine="15"/>
              <w:rPr>
                <w:rStyle w:val="Strong"/>
                <w:b w:val="0"/>
                <w:i/>
              </w:rPr>
            </w:pPr>
            <w:r w:rsidRPr="000E672F">
              <w:rPr>
                <w:b/>
                <w:i/>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521311D1" w14:textId="2CEC0BDF" w:rsidR="00C04675" w:rsidRPr="00C06079" w:rsidRDefault="00C04675" w:rsidP="00C04675">
            <w:pPr>
              <w:spacing w:after="0" w:line="240" w:lineRule="auto"/>
              <w:ind w:left="-15" w:firstLine="15"/>
              <w:rPr>
                <w:rFonts w:eastAsia="Times New Roman" w:cs="Arial"/>
              </w:rPr>
            </w:pPr>
            <w: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409F6BDF" w14:textId="12800DCF" w:rsidR="00C04675" w:rsidRPr="00C06079" w:rsidRDefault="00C04675" w:rsidP="00C04675">
            <w:pPr>
              <w:spacing w:after="0" w:line="240" w:lineRule="auto"/>
              <w:ind w:left="-15" w:firstLine="15"/>
              <w:rPr>
                <w:rFonts w:eastAsia="Times New Roman" w:cs="Arial"/>
              </w:rPr>
            </w:pPr>
            <w:r>
              <w:t>Heading cell – no response required</w:t>
            </w:r>
          </w:p>
        </w:tc>
      </w:tr>
      <w:tr w:rsidR="00C04675" w:rsidRPr="007C6663" w14:paraId="6D25B799"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1DD96CE3" w14:textId="77777777" w:rsidR="00C04675" w:rsidRPr="005C1576" w:rsidRDefault="00C04675" w:rsidP="00C04675">
            <w:pPr>
              <w:spacing w:after="0" w:line="240" w:lineRule="auto"/>
              <w:ind w:left="-15" w:firstLine="15"/>
              <w:rPr>
                <w:b/>
                <w:i/>
              </w:rPr>
            </w:pPr>
            <w:hyperlink r:id="rId82" w:anchor="602-support-documentation" w:history="1">
              <w:r w:rsidRPr="005C1576">
                <w:rPr>
                  <w:rStyle w:val="Hyperlink"/>
                  <w:b/>
                  <w:i/>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3932FB22" w14:textId="3B2843C3" w:rsidR="00C04675" w:rsidRPr="00C06079" w:rsidRDefault="00C04675" w:rsidP="00C04675">
            <w:pPr>
              <w:spacing w:after="0" w:line="240" w:lineRule="auto"/>
              <w:ind w:left="-15" w:firstLine="15"/>
              <w:rPr>
                <w:rFonts w:eastAsia="Times New Roman" w:cs="Arial"/>
              </w:rPr>
            </w:pPr>
            <w: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73D929CE" w14:textId="5E8E6825" w:rsidR="00C04675" w:rsidRPr="00C06079" w:rsidRDefault="00C04675" w:rsidP="00C04675">
            <w:pPr>
              <w:spacing w:after="0" w:line="240" w:lineRule="auto"/>
              <w:ind w:left="-15" w:firstLine="15"/>
              <w:rPr>
                <w:rFonts w:eastAsia="Times New Roman" w:cs="Arial"/>
              </w:rPr>
            </w:pPr>
            <w:r>
              <w:t>Heading cell – no response required</w:t>
            </w:r>
          </w:p>
        </w:tc>
      </w:tr>
      <w:tr w:rsidR="00C04675" w:rsidRPr="007C6663" w14:paraId="099073B5"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B015AD9" w14:textId="77777777" w:rsidR="00C04675" w:rsidRPr="007C6663" w:rsidRDefault="00C04675" w:rsidP="00C04675">
            <w:pPr>
              <w:spacing w:after="0" w:line="240" w:lineRule="auto"/>
              <w:ind w:left="-15" w:firstLine="15"/>
              <w:rPr>
                <w:rStyle w:val="Strong"/>
                <w:b w:val="0"/>
              </w:rPr>
            </w:pPr>
            <w:r w:rsidRPr="007C6663">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5E0710D2" w14:textId="183E3214" w:rsidR="00C04675" w:rsidRPr="00907D64" w:rsidRDefault="00C04675" w:rsidP="00907D64">
            <w:pPr>
              <w:spacing w:after="0" w:line="240" w:lineRule="auto"/>
              <w:ind w:left="-15" w:firstLine="15"/>
              <w:jc w:val="center"/>
              <w:rPr>
                <w:rFonts w:eastAsia="Times New Roman" w:cs="Arial"/>
                <w:b/>
                <w:bCs/>
              </w:rPr>
            </w:pPr>
            <w:r w:rsidRPr="00907D64">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501D27E6" w14:textId="2513EC8E" w:rsidR="00C04675" w:rsidRPr="00C06079" w:rsidRDefault="00C04675" w:rsidP="00C04675">
            <w:pPr>
              <w:spacing w:after="0" w:line="240" w:lineRule="auto"/>
              <w:ind w:left="-15" w:firstLine="15"/>
              <w:rPr>
                <w:rFonts w:eastAsia="Times New Roman" w:cs="Arial"/>
              </w:rPr>
            </w:pPr>
            <w:r>
              <w:t>Accessibility and compatibility features are not a part of the accessibility review.</w:t>
            </w:r>
          </w:p>
        </w:tc>
      </w:tr>
      <w:tr w:rsidR="00C04675" w:rsidRPr="007C6663" w14:paraId="4794E95A"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5B38F5E" w14:textId="77777777" w:rsidR="00C04675" w:rsidRPr="007C6663" w:rsidRDefault="00C04675" w:rsidP="00C04675">
            <w:pPr>
              <w:spacing w:after="0" w:line="240" w:lineRule="auto"/>
              <w:ind w:left="-15" w:firstLine="15"/>
              <w:rPr>
                <w:rStyle w:val="Strong"/>
                <w:b w:val="0"/>
              </w:rPr>
            </w:pPr>
            <w:r w:rsidRPr="007C6663">
              <w:t>602.3 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548FCDDB" w14:textId="68306AFB" w:rsidR="00C04675" w:rsidRPr="00907D64" w:rsidRDefault="00C04675" w:rsidP="00907D64">
            <w:pPr>
              <w:spacing w:after="0" w:line="240" w:lineRule="auto"/>
              <w:ind w:left="-15" w:firstLine="15"/>
              <w:jc w:val="center"/>
              <w:rPr>
                <w:rFonts w:eastAsia="Times New Roman" w:cs="Arial"/>
                <w:b/>
                <w:bCs/>
              </w:rPr>
            </w:pPr>
            <w:r w:rsidRPr="00907D64">
              <w:rPr>
                <w:b/>
                <w:bCs/>
              </w:rPr>
              <w:t>Not Applicable</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2BD93A0E" w14:textId="20AD7AAD" w:rsidR="00C04675" w:rsidRPr="00C06079" w:rsidRDefault="00C04675" w:rsidP="00C04675">
            <w:pPr>
              <w:spacing w:after="0" w:line="240" w:lineRule="auto"/>
              <w:ind w:left="-15" w:firstLine="15"/>
              <w:rPr>
                <w:rFonts w:eastAsia="Times New Roman" w:cs="Arial"/>
              </w:rPr>
            </w:pPr>
            <w:r>
              <w:t>Electronic support documentation is not part of the accessibility review.</w:t>
            </w:r>
          </w:p>
        </w:tc>
      </w:tr>
      <w:tr w:rsidR="00C04675" w:rsidRPr="007C6663" w14:paraId="4AE31765"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6C8F95D" w14:textId="77777777" w:rsidR="00C04675" w:rsidRPr="007C6663" w:rsidRDefault="00C04675" w:rsidP="00C04675">
            <w:pPr>
              <w:spacing w:after="0" w:line="240" w:lineRule="auto"/>
              <w:ind w:left="-15" w:firstLine="15"/>
              <w:rPr>
                <w:rStyle w:val="Strong"/>
                <w:b w:val="0"/>
              </w:rPr>
            </w:pPr>
            <w:r w:rsidRPr="007C6663">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57132C31" w14:textId="3A47FE2A" w:rsidR="00C04675" w:rsidRPr="00907D64" w:rsidRDefault="00C04675" w:rsidP="00907D64">
            <w:pPr>
              <w:spacing w:after="0" w:line="240" w:lineRule="auto"/>
              <w:ind w:left="-15" w:firstLine="15"/>
              <w:jc w:val="center"/>
              <w:rPr>
                <w:rFonts w:eastAsia="Times New Roman" w:cs="Arial"/>
                <w:b/>
                <w:bCs/>
              </w:rPr>
            </w:pPr>
            <w:r w:rsidRPr="00907D64">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1593319D" w14:textId="76EE5763" w:rsidR="00C04675" w:rsidRPr="00C06079" w:rsidRDefault="00C04675" w:rsidP="00C04675">
            <w:pPr>
              <w:spacing w:after="0" w:line="240" w:lineRule="auto"/>
              <w:ind w:left="-15" w:firstLine="15"/>
              <w:rPr>
                <w:rFonts w:eastAsia="Times New Roman" w:cs="Arial"/>
              </w:rPr>
            </w:pPr>
            <w:r>
              <w:t>Alternate formats are not part of the accessibility review.</w:t>
            </w:r>
          </w:p>
        </w:tc>
      </w:tr>
      <w:tr w:rsidR="00C04675" w:rsidRPr="007C6663" w14:paraId="12C57FE1" w14:textId="77777777" w:rsidTr="00C06079">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050562D9" w14:textId="77777777" w:rsidR="00C04675" w:rsidRPr="005C1576" w:rsidRDefault="00C04675" w:rsidP="00C04675">
            <w:pPr>
              <w:spacing w:after="0" w:line="240" w:lineRule="auto"/>
              <w:ind w:left="-15" w:firstLine="15"/>
              <w:rPr>
                <w:b/>
                <w:i/>
              </w:rPr>
            </w:pPr>
            <w:hyperlink r:id="rId83" w:anchor="603-support-services" w:history="1">
              <w:r w:rsidRPr="005C1576">
                <w:rPr>
                  <w:rStyle w:val="Hyperlink"/>
                  <w:b/>
                  <w: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3AADDA8D" w14:textId="56684F55" w:rsidR="00C04675" w:rsidRPr="00C06079" w:rsidRDefault="00C04675" w:rsidP="00C04675">
            <w:pPr>
              <w:spacing w:after="0" w:line="240" w:lineRule="auto"/>
              <w:ind w:left="-15" w:firstLine="15"/>
              <w:rPr>
                <w:rFonts w:eastAsia="Times New Roman" w:cs="Arial"/>
              </w:rPr>
            </w:pPr>
            <w: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3AA62425" w14:textId="0CB9F4F5" w:rsidR="00C04675" w:rsidRPr="00C06079" w:rsidRDefault="00C04675" w:rsidP="00C04675">
            <w:pPr>
              <w:spacing w:after="0" w:line="240" w:lineRule="auto"/>
              <w:ind w:left="-15" w:firstLine="15"/>
              <w:rPr>
                <w:rFonts w:eastAsia="Times New Roman" w:cs="Arial"/>
              </w:rPr>
            </w:pPr>
            <w:r>
              <w:t>Heading cell – no response required</w:t>
            </w:r>
          </w:p>
        </w:tc>
      </w:tr>
      <w:tr w:rsidR="00C04675" w:rsidRPr="007C6663" w14:paraId="3BA252F4"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DC78573" w14:textId="77777777" w:rsidR="00C04675" w:rsidRPr="007C6663" w:rsidRDefault="00C04675" w:rsidP="00C04675">
            <w:pPr>
              <w:spacing w:after="0" w:line="240" w:lineRule="auto"/>
              <w:ind w:left="-15" w:firstLine="15"/>
              <w:rPr>
                <w:rStyle w:val="Strong"/>
                <w:b w:val="0"/>
              </w:rPr>
            </w:pPr>
            <w:r w:rsidRPr="007C6663">
              <w:lastRenderedPageBreak/>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2A5754C9" w14:textId="54F70B08" w:rsidR="00C04675" w:rsidRPr="00907D64" w:rsidRDefault="00C04675" w:rsidP="00907D64">
            <w:pPr>
              <w:spacing w:after="0" w:line="240" w:lineRule="auto"/>
              <w:ind w:left="-15" w:firstLine="15"/>
              <w:jc w:val="center"/>
              <w:rPr>
                <w:rFonts w:eastAsia="Times New Roman" w:cs="Arial"/>
                <w:b/>
                <w:bCs/>
              </w:rPr>
            </w:pPr>
            <w:r w:rsidRPr="00907D64">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735C6BD9" w14:textId="246F1C4E" w:rsidR="00C04675" w:rsidRPr="00C06079" w:rsidRDefault="00C04675" w:rsidP="00C04675">
            <w:pPr>
              <w:spacing w:after="0" w:line="240" w:lineRule="auto"/>
              <w:ind w:left="-15" w:firstLine="15"/>
              <w:rPr>
                <w:rFonts w:eastAsia="Times New Roman" w:cs="Arial"/>
              </w:rPr>
            </w:pPr>
            <w:r>
              <w:t>Information on accessibility and compatibility features is not part of the accessibility review.</w:t>
            </w:r>
          </w:p>
        </w:tc>
      </w:tr>
      <w:tr w:rsidR="00C04675" w:rsidRPr="007C6663" w14:paraId="1FD4191F" w14:textId="77777777" w:rsidTr="00B03633">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D551C80" w14:textId="77777777" w:rsidR="00C04675" w:rsidRPr="007C6663" w:rsidRDefault="00C04675" w:rsidP="00C04675">
            <w:pPr>
              <w:spacing w:after="0" w:line="240" w:lineRule="auto"/>
              <w:ind w:left="-15" w:firstLine="15"/>
              <w:rPr>
                <w:rStyle w:val="Strong"/>
                <w:b w:val="0"/>
              </w:rPr>
            </w:pPr>
            <w:r w:rsidRPr="007C6663">
              <w:t>603.3 Accommodation of Communication Needs</w:t>
            </w:r>
          </w:p>
        </w:tc>
        <w:tc>
          <w:tcPr>
            <w:tcW w:w="1350" w:type="pct"/>
            <w:tcBorders>
              <w:top w:val="outset" w:sz="6" w:space="0" w:color="auto"/>
              <w:left w:val="outset" w:sz="6" w:space="0" w:color="auto"/>
              <w:bottom w:val="outset" w:sz="6" w:space="0" w:color="auto"/>
              <w:right w:val="outset" w:sz="6" w:space="0" w:color="auto"/>
            </w:tcBorders>
            <w:vAlign w:val="center"/>
          </w:tcPr>
          <w:p w14:paraId="25334DBE" w14:textId="559DB37A" w:rsidR="00C04675" w:rsidRPr="00907D64" w:rsidRDefault="00C04675" w:rsidP="00907D64">
            <w:pPr>
              <w:spacing w:after="0" w:line="240" w:lineRule="auto"/>
              <w:ind w:left="-15" w:firstLine="15"/>
              <w:jc w:val="center"/>
              <w:rPr>
                <w:rFonts w:eastAsia="Times New Roman" w:cs="Arial"/>
                <w:b/>
                <w:bCs/>
              </w:rPr>
            </w:pPr>
            <w:r w:rsidRPr="00907D64">
              <w:rPr>
                <w:b/>
                <w:bCs/>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3C3A3370" w14:textId="1DFB32AD" w:rsidR="00C04675" w:rsidRPr="00C06079" w:rsidRDefault="00C04675" w:rsidP="00C04675">
            <w:pPr>
              <w:spacing w:after="0" w:line="240" w:lineRule="auto"/>
              <w:ind w:left="-15" w:firstLine="15"/>
              <w:rPr>
                <w:rFonts w:eastAsia="Times New Roman" w:cs="Arial"/>
              </w:rPr>
            </w:pPr>
            <w:r>
              <w:t>Accommodation of communication needs is not part of the accessibility review.</w:t>
            </w:r>
          </w:p>
        </w:tc>
      </w:tr>
    </w:tbl>
    <w:p w14:paraId="26D46E0A" w14:textId="77777777" w:rsidR="00C622BB" w:rsidRDefault="00C622BB" w:rsidP="007D24E0">
      <w:pPr>
        <w:pStyle w:val="NormalWeb"/>
        <w:rPr>
          <w:rFonts w:ascii="Arial" w:hAnsi="Arial" w:cs="Arial"/>
        </w:rPr>
      </w:pPr>
    </w:p>
    <w:p w14:paraId="71BFE6D4" w14:textId="3FC96F3C" w:rsidR="000F40EC" w:rsidRPr="00C80E86" w:rsidRDefault="000F40EC" w:rsidP="00FB2A89">
      <w:pPr>
        <w:pStyle w:val="Heading2"/>
        <w:rPr>
          <w:b w:val="0"/>
        </w:rPr>
      </w:pPr>
      <w:bookmarkStart w:id="23" w:name="_Toc512938939"/>
      <w:r w:rsidRPr="00EB042E">
        <w:t>EN 301 549 Report</w:t>
      </w:r>
      <w:bookmarkEnd w:id="23"/>
    </w:p>
    <w:p w14:paraId="348C4E7A" w14:textId="77777777" w:rsidR="000F40EC" w:rsidRPr="00FA2C48" w:rsidRDefault="000F40EC" w:rsidP="00FA2C48">
      <w:pPr>
        <w:pStyle w:val="Heading3"/>
      </w:pPr>
      <w:bookmarkStart w:id="24" w:name="_Toc512938940"/>
      <w:r w:rsidRPr="00FA2C48">
        <w:t xml:space="preserve">Chapter </w:t>
      </w:r>
      <w:hyperlink r:id="rId84" w:anchor="page=20" w:history="1">
        <w:r w:rsidR="00DE59DA">
          <w:rPr>
            <w:rStyle w:val="Hyperlink"/>
          </w:rPr>
          <w:t>4: Functional Performance Statements</w:t>
        </w:r>
      </w:hyperlink>
      <w:r w:rsidR="00CC344D">
        <w:rPr>
          <w:lang w:val="en-US"/>
        </w:rPr>
        <w:t xml:space="preserve"> </w:t>
      </w:r>
      <w:r w:rsidR="009857F4">
        <w:t>(FPS)</w:t>
      </w:r>
      <w:bookmarkEnd w:id="24"/>
    </w:p>
    <w:p w14:paraId="05AB649B" w14:textId="651FF158" w:rsidR="000F40EC" w:rsidRPr="002A3DAB" w:rsidRDefault="000F40EC" w:rsidP="004B0319"/>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7"/>
        <w:gridCol w:w="14"/>
        <w:gridCol w:w="3872"/>
        <w:gridCol w:w="12"/>
        <w:gridCol w:w="3869"/>
      </w:tblGrid>
      <w:tr w:rsidR="006E6856" w:rsidRPr="003F015B" w14:paraId="6E4E53DC" w14:textId="77777777" w:rsidTr="003F01FF">
        <w:trPr>
          <w:trHeight w:val="285"/>
          <w:tblHeader/>
          <w:tblCellSpacing w:w="0" w:type="dxa"/>
        </w:trPr>
        <w:tc>
          <w:tcPr>
            <w:tcW w:w="2305"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1B3F5053"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Criteria</w:t>
            </w:r>
          </w:p>
        </w:tc>
        <w:tc>
          <w:tcPr>
            <w:tcW w:w="1350"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66F9349A"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163D77C" w14:textId="77777777" w:rsidR="006E6856" w:rsidRPr="003F015B" w:rsidRDefault="006E6856" w:rsidP="00F135E8">
            <w:pPr>
              <w:spacing w:after="0" w:line="240" w:lineRule="auto"/>
              <w:ind w:left="-15" w:firstLine="15"/>
              <w:jc w:val="center"/>
              <w:rPr>
                <w:rFonts w:ascii="Arial" w:eastAsia="Times New Roman" w:hAnsi="Arial" w:cs="Arial"/>
                <w:b/>
                <w:bCs/>
                <w:sz w:val="24"/>
                <w:szCs w:val="24"/>
              </w:rPr>
            </w:pPr>
            <w:r w:rsidRPr="003F015B">
              <w:rPr>
                <w:rFonts w:ascii="Arial" w:eastAsia="Times New Roman" w:hAnsi="Arial" w:cs="Arial"/>
                <w:b/>
                <w:bCs/>
                <w:sz w:val="24"/>
                <w:szCs w:val="24"/>
              </w:rPr>
              <w:t>Remarks and Explanations</w:t>
            </w:r>
          </w:p>
        </w:tc>
      </w:tr>
      <w:tr w:rsidR="00155DFA" w:rsidRPr="003F015B" w14:paraId="5770C207"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4DF41862" w14:textId="77777777" w:rsidR="00155DFA" w:rsidRPr="00C06079" w:rsidRDefault="00155DFA" w:rsidP="00155DFA">
            <w:pPr>
              <w:spacing w:after="0" w:line="240" w:lineRule="auto"/>
              <w:ind w:left="-15" w:firstLine="15"/>
              <w:rPr>
                <w:rStyle w:val="Strong"/>
                <w:b w:val="0"/>
              </w:rPr>
            </w:pPr>
            <w:r w:rsidRPr="00C06079">
              <w:rPr>
                <w:rStyle w:val="Strong"/>
                <w:b w:val="0"/>
              </w:rPr>
              <w:t>4.2.1 Usage without vision</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858378D" w14:textId="3FC3F202" w:rsidR="00155DFA" w:rsidRPr="00907D64" w:rsidRDefault="00155DFA" w:rsidP="00907D64">
            <w:pPr>
              <w:spacing w:after="0" w:line="240" w:lineRule="auto"/>
              <w:ind w:left="-15" w:firstLine="15"/>
              <w:jc w:val="center"/>
              <w:rPr>
                <w:rStyle w:val="Strong"/>
                <w:b w:val="0"/>
                <w:bCs w:val="0"/>
              </w:rPr>
            </w:pPr>
            <w:r w:rsidRPr="00907D64">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00B60607" w14:textId="77777777" w:rsidR="00907D64" w:rsidRDefault="00155DFA" w:rsidP="00155DFA">
            <w:pPr>
              <w:spacing w:after="0" w:line="240" w:lineRule="auto"/>
              <w:ind w:left="-15" w:firstLine="15"/>
            </w:pPr>
            <w:r>
              <w:t xml:space="preserve">The </w:t>
            </w:r>
            <w:r w:rsidR="00B75E43">
              <w:t>Auralia Musition Cloud version 5.12</w:t>
            </w:r>
            <w:r>
              <w:t xml:space="preserve"> features allow people with vision loss to use screen readers to interact with user interface elements. </w:t>
            </w:r>
          </w:p>
          <w:p w14:paraId="624FE53C" w14:textId="77777777" w:rsidR="00907D64" w:rsidRDefault="00907D64" w:rsidP="00155DFA">
            <w:pPr>
              <w:spacing w:after="0" w:line="240" w:lineRule="auto"/>
              <w:ind w:left="-15" w:firstLine="15"/>
            </w:pPr>
          </w:p>
          <w:p w14:paraId="5B57EECB" w14:textId="57D84924" w:rsidR="00155DFA" w:rsidRPr="00C06079" w:rsidRDefault="00155DFA" w:rsidP="00155DFA">
            <w:pPr>
              <w:spacing w:after="0" w:line="240" w:lineRule="auto"/>
              <w:ind w:left="-15" w:firstLine="15"/>
              <w:rPr>
                <w:rStyle w:val="Strong"/>
                <w:b w:val="0"/>
              </w:rPr>
            </w:pPr>
            <w:r>
              <w:t>Some components misidentify component name, role, and state a</w:t>
            </w:r>
            <w:r w:rsidR="00907D64">
              <w:t>re found</w:t>
            </w:r>
            <w:r>
              <w:t xml:space="preserve"> in Table 1: </w:t>
            </w:r>
            <w:r w:rsidR="00EE23B1">
              <w:t>1.1.1, 1.3.1,</w:t>
            </w:r>
            <w:r w:rsidR="00F06B95">
              <w:t xml:space="preserve"> </w:t>
            </w:r>
            <w:r w:rsidR="002543F9">
              <w:t xml:space="preserve">1.3.2, </w:t>
            </w:r>
            <w:r w:rsidR="00EE23B1">
              <w:t>2.1.1, 2.4.1, 2.4.3,</w:t>
            </w:r>
            <w:r w:rsidR="0092478F">
              <w:t xml:space="preserve"> </w:t>
            </w:r>
            <w:r w:rsidR="009E34CB">
              <w:t>3.</w:t>
            </w:r>
            <w:r w:rsidR="00FC0D74">
              <w:t>2.6</w:t>
            </w:r>
            <w:r w:rsidR="009E34CB">
              <w:t>,</w:t>
            </w:r>
            <w:r w:rsidR="00EE23B1">
              <w:t xml:space="preserve"> 3.3.1, 3.3.2 and 4.1.2 and Table 2: 2.4.6 and 3.3.3</w:t>
            </w:r>
            <w:r>
              <w:t>.</w:t>
            </w:r>
          </w:p>
        </w:tc>
      </w:tr>
      <w:tr w:rsidR="00155DFA" w:rsidRPr="003F015B" w14:paraId="669F27E4"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1BD0700B" w14:textId="77777777" w:rsidR="00155DFA" w:rsidRPr="00C06079" w:rsidRDefault="00155DFA" w:rsidP="00155DFA">
            <w:pPr>
              <w:spacing w:after="0" w:line="240" w:lineRule="auto"/>
              <w:ind w:left="-15" w:firstLine="15"/>
              <w:rPr>
                <w:rStyle w:val="Strong"/>
                <w:b w:val="0"/>
              </w:rPr>
            </w:pPr>
            <w:r w:rsidRPr="00C06079">
              <w:rPr>
                <w:rStyle w:val="Strong"/>
                <w:b w:val="0"/>
              </w:rPr>
              <w:t>4.2.2 Usage with limited vision</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667263F" w14:textId="2C524DDD" w:rsidR="00155DFA" w:rsidRPr="00907D64" w:rsidRDefault="00155DFA" w:rsidP="00907D64">
            <w:pPr>
              <w:spacing w:after="0" w:line="240" w:lineRule="auto"/>
              <w:ind w:left="-15" w:firstLine="15"/>
              <w:jc w:val="center"/>
              <w:rPr>
                <w:rStyle w:val="Strong"/>
                <w:b w:val="0"/>
                <w:bCs w:val="0"/>
              </w:rPr>
            </w:pPr>
            <w:r w:rsidRPr="00907D64">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47BFF1BE" w14:textId="77777777" w:rsidR="00907D64" w:rsidRDefault="00155DFA" w:rsidP="00155DFA">
            <w:pPr>
              <w:spacing w:after="0" w:line="240" w:lineRule="auto"/>
              <w:ind w:left="-15" w:firstLine="15"/>
            </w:pPr>
            <w:r>
              <w:t xml:space="preserve">The </w:t>
            </w:r>
            <w:r w:rsidR="00B75E43">
              <w:t>Auralia Musition Cloud version 5.12</w:t>
            </w:r>
            <w:r>
              <w:t xml:space="preserve"> features allow people with limited vision to access most interface elements. </w:t>
            </w:r>
          </w:p>
          <w:p w14:paraId="780BCFC7" w14:textId="77777777" w:rsidR="00907D64" w:rsidRDefault="00907D64" w:rsidP="00155DFA">
            <w:pPr>
              <w:spacing w:after="0" w:line="240" w:lineRule="auto"/>
              <w:ind w:left="-15" w:firstLine="15"/>
            </w:pPr>
          </w:p>
          <w:p w14:paraId="5E3306F7" w14:textId="7FFE651C" w:rsidR="00155DFA" w:rsidRPr="00C06079" w:rsidRDefault="00155DFA" w:rsidP="00155DFA">
            <w:pPr>
              <w:spacing w:after="0" w:line="240" w:lineRule="auto"/>
              <w:ind w:left="-15" w:firstLine="15"/>
              <w:rPr>
                <w:rStyle w:val="Strong"/>
                <w:b w:val="0"/>
              </w:rPr>
            </w:pPr>
            <w:r>
              <w:t>Some challenges may occur while accessing the content</w:t>
            </w:r>
            <w:r w:rsidR="00907D64">
              <w:t xml:space="preserve"> </w:t>
            </w:r>
            <w:r>
              <w:t xml:space="preserve">in </w:t>
            </w:r>
            <w:r w:rsidR="00A3268D">
              <w:t xml:space="preserve">Table 1: 2.4.3 Table 2: 1.4.3, </w:t>
            </w:r>
            <w:r w:rsidR="007F7B0A">
              <w:t xml:space="preserve">1.4.4, </w:t>
            </w:r>
            <w:r w:rsidR="00A3268D">
              <w:t>1.4.10, 1.4.11 and 2.4.7.</w:t>
            </w:r>
          </w:p>
        </w:tc>
      </w:tr>
      <w:tr w:rsidR="00155DFA" w:rsidRPr="003F015B" w14:paraId="1A929761"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02CA40D4" w14:textId="77777777" w:rsidR="00155DFA" w:rsidRPr="00C06079" w:rsidRDefault="00155DFA" w:rsidP="00155DFA">
            <w:pPr>
              <w:spacing w:after="0" w:line="240" w:lineRule="auto"/>
              <w:ind w:left="-15" w:firstLine="15"/>
              <w:rPr>
                <w:rStyle w:val="Strong"/>
                <w:b w:val="0"/>
              </w:rPr>
            </w:pPr>
            <w:r w:rsidRPr="00C06079">
              <w:rPr>
                <w:rStyle w:val="Strong"/>
                <w:b w:val="0"/>
              </w:rPr>
              <w:lastRenderedPageBreak/>
              <w:t>4.2.3 Usage without perception of colour</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425C72E" w14:textId="0BD19575" w:rsidR="00155DFA" w:rsidRPr="00907D64" w:rsidRDefault="00155DFA" w:rsidP="00907D64">
            <w:pPr>
              <w:spacing w:after="0" w:line="240" w:lineRule="auto"/>
              <w:ind w:left="-15" w:firstLine="15"/>
              <w:jc w:val="center"/>
              <w:rPr>
                <w:rStyle w:val="Strong"/>
                <w:b w:val="0"/>
                <w:bCs w:val="0"/>
              </w:rPr>
            </w:pPr>
            <w:r w:rsidRPr="00907D64">
              <w:rPr>
                <w:b/>
                <w:bCs/>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1D788A06" w14:textId="77777777" w:rsidR="007140C1" w:rsidRDefault="00155DFA" w:rsidP="00155DFA">
            <w:pPr>
              <w:spacing w:after="0" w:line="240" w:lineRule="auto"/>
              <w:ind w:left="-15" w:firstLine="15"/>
            </w:pPr>
            <w:r>
              <w:t xml:space="preserve">The </w:t>
            </w:r>
            <w:r w:rsidR="00B75E43">
              <w:t>Auralia Musition Cloud version 5.12</w:t>
            </w:r>
            <w:r>
              <w:t xml:space="preserve"> features allow people without the perception of color to access most of the content and functionality. </w:t>
            </w:r>
          </w:p>
          <w:p w14:paraId="0ABA9490" w14:textId="77777777" w:rsidR="007140C1" w:rsidRDefault="007140C1" w:rsidP="00155DFA">
            <w:pPr>
              <w:spacing w:after="0" w:line="240" w:lineRule="auto"/>
              <w:ind w:left="-15" w:firstLine="15"/>
            </w:pPr>
          </w:p>
          <w:p w14:paraId="5856F219" w14:textId="64709AB2" w:rsidR="00155DFA" w:rsidRPr="00C06079" w:rsidRDefault="00155DFA" w:rsidP="00155DFA">
            <w:pPr>
              <w:spacing w:after="0" w:line="240" w:lineRule="auto"/>
              <w:ind w:left="-15" w:firstLine="15"/>
              <w:rPr>
                <w:rStyle w:val="Strong"/>
                <w:b w:val="0"/>
              </w:rPr>
            </w:pPr>
            <w:r>
              <w:t xml:space="preserve">A few challenges of insufficient color contrast and color alone </w:t>
            </w:r>
            <w:r w:rsidR="007140C1">
              <w:t xml:space="preserve">being </w:t>
            </w:r>
            <w:r>
              <w:t xml:space="preserve">used as the sole means to convey important information are found in </w:t>
            </w:r>
            <w:r w:rsidR="00A3268D">
              <w:t>Table 2: 1.4.3 and 1.4.11.</w:t>
            </w:r>
          </w:p>
        </w:tc>
      </w:tr>
      <w:tr w:rsidR="00155DFA" w:rsidRPr="003F015B" w14:paraId="49A3D11B"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04C6261B" w14:textId="77777777" w:rsidR="00155DFA" w:rsidRPr="00C06079" w:rsidRDefault="00155DFA" w:rsidP="00155DFA">
            <w:pPr>
              <w:spacing w:after="0" w:line="240" w:lineRule="auto"/>
              <w:ind w:left="-15" w:firstLine="15"/>
              <w:rPr>
                <w:rStyle w:val="Strong"/>
                <w:b w:val="0"/>
              </w:rPr>
            </w:pPr>
            <w:r w:rsidRPr="00C06079">
              <w:rPr>
                <w:rStyle w:val="Strong"/>
                <w:b w:val="0"/>
              </w:rPr>
              <w:t>4.2.4 Usage without hearing</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40B08052" w14:textId="199C8139" w:rsidR="00155DFA" w:rsidRPr="00907D64" w:rsidRDefault="008E71F7" w:rsidP="00907D64">
            <w:pPr>
              <w:spacing w:after="0" w:line="240" w:lineRule="auto"/>
              <w:ind w:left="-15" w:firstLine="15"/>
              <w:jc w:val="center"/>
              <w:rPr>
                <w:rStyle w:val="Strong"/>
                <w:bCs w:val="0"/>
              </w:rPr>
            </w:pPr>
            <w:r w:rsidRPr="00907D64">
              <w:rPr>
                <w:rStyle w:val="Strong"/>
                <w:bCs w:val="0"/>
              </w:rPr>
              <w:t>Support</w:t>
            </w:r>
            <w:r w:rsidR="000717A8" w:rsidRPr="00907D64">
              <w:rPr>
                <w:rStyle w:val="Strong"/>
                <w:bCs w:val="0"/>
              </w:rPr>
              <w: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4E37B190" w14:textId="14EB4A22" w:rsidR="00155DFA" w:rsidRPr="00C06079" w:rsidRDefault="00155DFA" w:rsidP="00155DFA">
            <w:pPr>
              <w:spacing w:after="0" w:line="240" w:lineRule="auto"/>
              <w:ind w:left="-15" w:firstLine="15"/>
              <w:rPr>
                <w:rStyle w:val="Strong"/>
                <w:b w:val="0"/>
              </w:rPr>
            </w:pPr>
            <w:r>
              <w:t xml:space="preserve">The </w:t>
            </w:r>
            <w:r w:rsidR="00B75E43">
              <w:t>Auralia Musition Cloud version 5.12</w:t>
            </w:r>
            <w:r>
              <w:t xml:space="preserve"> features </w:t>
            </w:r>
            <w:r w:rsidR="008E71F7">
              <w:t>allow people without hearing to access all the content and functionality</w:t>
            </w:r>
            <w:r>
              <w:t xml:space="preserve">. </w:t>
            </w:r>
          </w:p>
        </w:tc>
      </w:tr>
      <w:tr w:rsidR="00155DFA" w:rsidRPr="003F015B" w14:paraId="55C349A7"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2C99D2F3" w14:textId="77777777" w:rsidR="00155DFA" w:rsidRPr="00C06079" w:rsidRDefault="00155DFA" w:rsidP="00155DFA">
            <w:pPr>
              <w:spacing w:after="0" w:line="240" w:lineRule="auto"/>
              <w:ind w:left="-15" w:firstLine="15"/>
              <w:rPr>
                <w:rStyle w:val="Strong"/>
                <w:b w:val="0"/>
              </w:rPr>
            </w:pPr>
            <w:r w:rsidRPr="00C06079">
              <w:rPr>
                <w:rStyle w:val="Strong"/>
                <w:b w:val="0"/>
              </w:rPr>
              <w:t>4.2.5 Usage with limited hearing</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243E7B76" w14:textId="6E692EEC" w:rsidR="00155DFA" w:rsidRPr="00907D64" w:rsidRDefault="00A01DAD" w:rsidP="00907D64">
            <w:pPr>
              <w:spacing w:after="0" w:line="240" w:lineRule="auto"/>
              <w:ind w:left="-15" w:firstLine="15"/>
              <w:jc w:val="center"/>
              <w:rPr>
                <w:rStyle w:val="Strong"/>
                <w:bCs w:val="0"/>
              </w:rPr>
            </w:pPr>
            <w:r w:rsidRPr="00907D64">
              <w:rPr>
                <w:rStyle w:val="Strong"/>
                <w:bCs w:val="0"/>
              </w:rPr>
              <w:t>Support</w:t>
            </w:r>
            <w:r w:rsidR="00D22BE1" w:rsidRPr="00907D64">
              <w:rPr>
                <w:rStyle w:val="Strong"/>
                <w:bCs w:val="0"/>
              </w:rPr>
              <w: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0C1326C7" w14:textId="6E1E846F" w:rsidR="00155DFA" w:rsidRPr="00C06079" w:rsidRDefault="00155DFA" w:rsidP="00155DFA">
            <w:pPr>
              <w:spacing w:after="0" w:line="240" w:lineRule="auto"/>
              <w:ind w:left="-15" w:firstLine="15"/>
              <w:rPr>
                <w:rStyle w:val="Strong"/>
                <w:b w:val="0"/>
              </w:rPr>
            </w:pPr>
            <w:r>
              <w:t xml:space="preserve">The </w:t>
            </w:r>
            <w:r w:rsidR="00B75E43">
              <w:t>Auralia Musition Cloud version 5.12</w:t>
            </w:r>
            <w:r>
              <w:t xml:space="preserve"> features </w:t>
            </w:r>
            <w:r w:rsidR="00A01DAD">
              <w:t>allow people with limited hearing to access all the content and functionality</w:t>
            </w:r>
            <w:r>
              <w:t>.</w:t>
            </w:r>
          </w:p>
        </w:tc>
      </w:tr>
      <w:tr w:rsidR="00A23550" w:rsidRPr="003F015B" w14:paraId="0FCE62B8"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3FED6FB3" w14:textId="77777777" w:rsidR="00A23550" w:rsidRPr="00C06079" w:rsidRDefault="00A23550" w:rsidP="00A23550">
            <w:pPr>
              <w:spacing w:after="0" w:line="240" w:lineRule="auto"/>
              <w:ind w:left="-15" w:firstLine="15"/>
              <w:rPr>
                <w:rStyle w:val="Strong"/>
                <w:b w:val="0"/>
              </w:rPr>
            </w:pPr>
            <w:r w:rsidRPr="00C06079">
              <w:rPr>
                <w:rStyle w:val="Strong"/>
                <w:b w:val="0"/>
              </w:rPr>
              <w:t>4.2.6 Usage with</w:t>
            </w:r>
            <w:r>
              <w:rPr>
                <w:rStyle w:val="Strong"/>
                <w:b w:val="0"/>
              </w:rPr>
              <w:t xml:space="preserve"> no or limited </w:t>
            </w:r>
            <w:r w:rsidRPr="00C06079">
              <w:rPr>
                <w:rStyle w:val="Strong"/>
                <w:b w:val="0"/>
              </w:rPr>
              <w:t>vocal capability</w:t>
            </w:r>
          </w:p>
        </w:tc>
        <w:tc>
          <w:tcPr>
            <w:tcW w:w="1351" w:type="pct"/>
            <w:gridSpan w:val="2"/>
            <w:tcBorders>
              <w:top w:val="outset" w:sz="6" w:space="0" w:color="auto"/>
              <w:left w:val="outset" w:sz="6" w:space="0" w:color="auto"/>
              <w:bottom w:val="outset" w:sz="6" w:space="0" w:color="auto"/>
              <w:right w:val="outset" w:sz="6" w:space="0" w:color="auto"/>
            </w:tcBorders>
          </w:tcPr>
          <w:p w14:paraId="3363DB60" w14:textId="77777777" w:rsidR="00D61BA8" w:rsidRPr="00907D64" w:rsidRDefault="00D61BA8" w:rsidP="00907D64">
            <w:pPr>
              <w:spacing w:after="0" w:line="240" w:lineRule="auto"/>
              <w:ind w:left="-15" w:firstLine="15"/>
              <w:jc w:val="center"/>
              <w:rPr>
                <w:b/>
              </w:rPr>
            </w:pPr>
          </w:p>
          <w:p w14:paraId="12E2EC50" w14:textId="3BBBEC45" w:rsidR="00A23550" w:rsidRPr="00907D64" w:rsidRDefault="00A23550" w:rsidP="00907D64">
            <w:pPr>
              <w:spacing w:after="0" w:line="240" w:lineRule="auto"/>
              <w:ind w:left="-15" w:firstLine="15"/>
              <w:jc w:val="center"/>
              <w:rPr>
                <w:rStyle w:val="Strong"/>
                <w:b w:val="0"/>
              </w:rPr>
            </w:pPr>
            <w:r w:rsidRPr="00907D64">
              <w:rPr>
                <w:b/>
              </w:rPr>
              <w:t>Supports</w:t>
            </w:r>
          </w:p>
        </w:tc>
        <w:tc>
          <w:tcPr>
            <w:tcW w:w="1349" w:type="pct"/>
            <w:gridSpan w:val="2"/>
            <w:tcBorders>
              <w:top w:val="outset" w:sz="6" w:space="0" w:color="auto"/>
              <w:left w:val="outset" w:sz="6" w:space="0" w:color="auto"/>
              <w:bottom w:val="outset" w:sz="6" w:space="0" w:color="auto"/>
              <w:right w:val="outset" w:sz="6" w:space="0" w:color="auto"/>
            </w:tcBorders>
          </w:tcPr>
          <w:p w14:paraId="26907B14" w14:textId="4F54AB52" w:rsidR="00A23550" w:rsidRPr="00C06079" w:rsidRDefault="00A23550" w:rsidP="00A23550">
            <w:pPr>
              <w:spacing w:after="0" w:line="240" w:lineRule="auto"/>
              <w:ind w:left="-15" w:firstLine="15"/>
              <w:rPr>
                <w:rStyle w:val="Strong"/>
                <w:b w:val="0"/>
              </w:rPr>
            </w:pPr>
            <w:r>
              <w:t xml:space="preserve">The </w:t>
            </w:r>
            <w:r w:rsidR="00B75E43">
              <w:t>Auralia Musition Cloud version 5.12</w:t>
            </w:r>
            <w:r>
              <w:t xml:space="preserve"> features allow people with no or limited vocal capabilities to access the application </w:t>
            </w:r>
            <w:r w:rsidR="007140C1">
              <w:t>because</w:t>
            </w:r>
            <w:r>
              <w:t xml:space="preserve"> controls do not require speech input.</w:t>
            </w:r>
          </w:p>
        </w:tc>
      </w:tr>
      <w:tr w:rsidR="00A23550" w:rsidRPr="003F015B" w14:paraId="4E163C5A"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7BADE603" w14:textId="77777777" w:rsidR="00A23550" w:rsidRPr="00C06079" w:rsidRDefault="00A23550" w:rsidP="00A23550">
            <w:pPr>
              <w:spacing w:after="0" w:line="240" w:lineRule="auto"/>
              <w:ind w:left="-15" w:firstLine="15"/>
              <w:rPr>
                <w:rStyle w:val="Strong"/>
                <w:b w:val="0"/>
              </w:rPr>
            </w:pPr>
            <w:r w:rsidRPr="00C06079">
              <w:rPr>
                <w:rStyle w:val="Strong"/>
                <w:b w:val="0"/>
              </w:rPr>
              <w:t>4.2.7 Usage with limited manipulation or strength</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595DF1A2" w14:textId="0AE83AF9" w:rsidR="00A23550" w:rsidRPr="00907D64" w:rsidRDefault="00A23550" w:rsidP="00907D64">
            <w:pPr>
              <w:spacing w:after="0" w:line="240" w:lineRule="auto"/>
              <w:ind w:left="-15" w:firstLine="15"/>
              <w:jc w:val="center"/>
              <w:rPr>
                <w:rStyle w:val="Strong"/>
                <w:b w:val="0"/>
              </w:rPr>
            </w:pPr>
            <w:r w:rsidRPr="00907D64">
              <w:rPr>
                <w:b/>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67AA0229" w14:textId="77777777" w:rsidR="007140C1" w:rsidRDefault="00A23550" w:rsidP="00A23550">
            <w:pPr>
              <w:spacing w:after="0" w:line="240" w:lineRule="auto"/>
              <w:ind w:left="-15" w:firstLine="15"/>
            </w:pPr>
            <w:r>
              <w:t xml:space="preserve">The </w:t>
            </w:r>
            <w:r w:rsidR="00B75E43">
              <w:t>Auralia Musition Cloud version 5.12</w:t>
            </w:r>
            <w:r>
              <w:t xml:space="preserve"> features can be operated by people with limited manipulation. Support for mouse grid commands for speech recognition tools is present to help people with limited manipulation </w:t>
            </w:r>
            <w:r w:rsidR="007140C1">
              <w:t>to</w:t>
            </w:r>
            <w:r>
              <w:t xml:space="preserve"> interact with the content.</w:t>
            </w:r>
          </w:p>
          <w:p w14:paraId="2CDAA661" w14:textId="77777777" w:rsidR="007140C1" w:rsidRDefault="007140C1" w:rsidP="00A23550">
            <w:pPr>
              <w:spacing w:after="0" w:line="240" w:lineRule="auto"/>
              <w:ind w:left="-15" w:firstLine="15"/>
            </w:pPr>
          </w:p>
          <w:p w14:paraId="040BA71A" w14:textId="45A81D48" w:rsidR="00A23550" w:rsidRPr="00C06079" w:rsidRDefault="00A23550" w:rsidP="00A23550">
            <w:pPr>
              <w:spacing w:after="0" w:line="240" w:lineRule="auto"/>
              <w:ind w:left="-15" w:firstLine="15"/>
              <w:rPr>
                <w:rStyle w:val="Strong"/>
                <w:b w:val="0"/>
              </w:rPr>
            </w:pPr>
            <w:r>
              <w:t xml:space="preserve">A few challenges may occur while accessing the content in </w:t>
            </w:r>
            <w:r w:rsidR="00A3268D">
              <w:t>Table 1: 2.1.1</w:t>
            </w:r>
            <w:r w:rsidR="00452DBE">
              <w:t xml:space="preserve">, </w:t>
            </w:r>
            <w:r w:rsidR="00A3268D">
              <w:t>2.4.3</w:t>
            </w:r>
            <w:r w:rsidR="00452DBE">
              <w:t xml:space="preserve"> and 2.5.3</w:t>
            </w:r>
            <w:r w:rsidR="00A3268D">
              <w:t xml:space="preserve"> and Table 2: 1.3.5, and 2.4.7.</w:t>
            </w:r>
          </w:p>
        </w:tc>
      </w:tr>
      <w:tr w:rsidR="00A23550" w:rsidRPr="003F015B" w14:paraId="4BE0BE1A"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46163378" w14:textId="77777777" w:rsidR="00A23550" w:rsidRPr="00C06079" w:rsidRDefault="00A23550" w:rsidP="00A23550">
            <w:pPr>
              <w:spacing w:after="0" w:line="240" w:lineRule="auto"/>
              <w:ind w:left="-15" w:firstLine="15"/>
              <w:rPr>
                <w:rStyle w:val="Strong"/>
                <w:b w:val="0"/>
              </w:rPr>
            </w:pPr>
            <w:r w:rsidRPr="00C06079">
              <w:rPr>
                <w:rStyle w:val="Strong"/>
                <w:b w:val="0"/>
              </w:rPr>
              <w:lastRenderedPageBreak/>
              <w:t>4.2.8 Usage with limited reach</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5CC15636" w14:textId="5E87CB7E" w:rsidR="00A23550" w:rsidRPr="00907D64" w:rsidRDefault="00A23550" w:rsidP="00907D64">
            <w:pPr>
              <w:spacing w:after="0" w:line="240" w:lineRule="auto"/>
              <w:ind w:left="-15" w:firstLine="15"/>
              <w:jc w:val="center"/>
              <w:rPr>
                <w:rStyle w:val="Strong"/>
                <w:b w:val="0"/>
              </w:rPr>
            </w:pPr>
            <w:r w:rsidRPr="00907D64">
              <w:rPr>
                <w:b/>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3BC07134" w14:textId="77777777" w:rsidR="007140C1" w:rsidRDefault="00A23550" w:rsidP="00A23550">
            <w:pPr>
              <w:spacing w:after="0" w:line="240" w:lineRule="auto"/>
              <w:ind w:left="-15" w:firstLine="15"/>
            </w:pPr>
            <w:r>
              <w:t xml:space="preserve">The </w:t>
            </w:r>
            <w:r w:rsidR="00B75E43">
              <w:t>Auralia Musition Cloud version 5.12</w:t>
            </w:r>
            <w:r>
              <w:t xml:space="preserve"> features can be operated by people with limited reach and strength. Support for mouse grid commands for speech recognition tools is present to help people with limited reach and strength </w:t>
            </w:r>
            <w:r w:rsidR="007140C1">
              <w:t>to</w:t>
            </w:r>
            <w:r>
              <w:t xml:space="preserve"> interact with the content. </w:t>
            </w:r>
          </w:p>
          <w:p w14:paraId="4AE88E3F" w14:textId="77777777" w:rsidR="007140C1" w:rsidRDefault="007140C1" w:rsidP="00A23550">
            <w:pPr>
              <w:spacing w:after="0" w:line="240" w:lineRule="auto"/>
              <w:ind w:left="-15" w:firstLine="15"/>
            </w:pPr>
          </w:p>
          <w:p w14:paraId="00154ABC" w14:textId="267FA32E" w:rsidR="00A23550" w:rsidRPr="00C06079" w:rsidRDefault="00A23550" w:rsidP="00A23550">
            <w:pPr>
              <w:spacing w:after="0" w:line="240" w:lineRule="auto"/>
              <w:ind w:left="-15" w:firstLine="15"/>
              <w:rPr>
                <w:rStyle w:val="Strong"/>
                <w:b w:val="0"/>
              </w:rPr>
            </w:pPr>
            <w:r>
              <w:t xml:space="preserve">A few challenges may occur while accessing the content in </w:t>
            </w:r>
            <w:r w:rsidR="003F01FF">
              <w:t>Table 1: 2.1.1 and 2.4.3 and Table 2: 1.3.5, and 2.4.7.</w:t>
            </w:r>
          </w:p>
        </w:tc>
      </w:tr>
      <w:tr w:rsidR="00A23550" w:rsidRPr="003F015B" w14:paraId="4DCF3A5E"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07E9C0F2" w14:textId="77777777" w:rsidR="00A23550" w:rsidRPr="00C06079" w:rsidRDefault="00A23550" w:rsidP="00A23550">
            <w:pPr>
              <w:spacing w:after="0" w:line="240" w:lineRule="auto"/>
              <w:ind w:left="-15" w:firstLine="15"/>
              <w:rPr>
                <w:rStyle w:val="Strong"/>
                <w:b w:val="0"/>
              </w:rPr>
            </w:pPr>
            <w:r w:rsidRPr="00C06079">
              <w:rPr>
                <w:rStyle w:val="Strong"/>
                <w:b w:val="0"/>
              </w:rPr>
              <w:t>4.2.9 Minimize photosensitive seizure triggers</w:t>
            </w:r>
          </w:p>
        </w:tc>
        <w:tc>
          <w:tcPr>
            <w:tcW w:w="1351" w:type="pct"/>
            <w:gridSpan w:val="2"/>
            <w:tcBorders>
              <w:top w:val="outset" w:sz="6" w:space="0" w:color="auto"/>
              <w:left w:val="outset" w:sz="6" w:space="0" w:color="auto"/>
              <w:bottom w:val="outset" w:sz="6" w:space="0" w:color="auto"/>
              <w:right w:val="outset" w:sz="6" w:space="0" w:color="auto"/>
            </w:tcBorders>
          </w:tcPr>
          <w:p w14:paraId="6DA646B8" w14:textId="77777777" w:rsidR="007140C1" w:rsidRDefault="007140C1" w:rsidP="007140C1">
            <w:pPr>
              <w:spacing w:after="0" w:line="240" w:lineRule="auto"/>
              <w:ind w:left="-15" w:firstLine="15"/>
              <w:jc w:val="center"/>
              <w:rPr>
                <w:rStyle w:val="Strong"/>
                <w:bCs w:val="0"/>
              </w:rPr>
            </w:pPr>
          </w:p>
          <w:p w14:paraId="2D9BA855" w14:textId="09A3D81B" w:rsidR="00A23550" w:rsidRPr="007140C1" w:rsidRDefault="00BB5C79" w:rsidP="007140C1">
            <w:pPr>
              <w:spacing w:after="0" w:line="240" w:lineRule="auto"/>
              <w:ind w:left="-15" w:firstLine="15"/>
              <w:jc w:val="center"/>
              <w:rPr>
                <w:rStyle w:val="Strong"/>
                <w:bCs w:val="0"/>
              </w:rPr>
            </w:pPr>
            <w:r w:rsidRPr="007140C1">
              <w:rPr>
                <w:rStyle w:val="Strong"/>
                <w:bCs w:val="0"/>
              </w:rPr>
              <w:t>Supports</w:t>
            </w:r>
          </w:p>
        </w:tc>
        <w:tc>
          <w:tcPr>
            <w:tcW w:w="1349" w:type="pct"/>
            <w:gridSpan w:val="2"/>
            <w:tcBorders>
              <w:top w:val="outset" w:sz="6" w:space="0" w:color="auto"/>
              <w:left w:val="outset" w:sz="6" w:space="0" w:color="auto"/>
              <w:bottom w:val="outset" w:sz="6" w:space="0" w:color="auto"/>
              <w:right w:val="outset" w:sz="6" w:space="0" w:color="auto"/>
            </w:tcBorders>
          </w:tcPr>
          <w:p w14:paraId="479582FF" w14:textId="5D253121" w:rsidR="00A23550" w:rsidRPr="00C06079" w:rsidRDefault="00A23550" w:rsidP="00A23550">
            <w:pPr>
              <w:spacing w:after="0" w:line="240" w:lineRule="auto"/>
              <w:ind w:left="-15" w:firstLine="15"/>
              <w:rPr>
                <w:rStyle w:val="Strong"/>
                <w:b w:val="0"/>
              </w:rPr>
            </w:pPr>
            <w:r>
              <w:t xml:space="preserve">The </w:t>
            </w:r>
            <w:r w:rsidR="00B75E43">
              <w:t>Auralia Musition Cloud version 5.12</w:t>
            </w:r>
            <w:r>
              <w:t xml:space="preserve"> does not include any content that triggers photosensitive seizures.</w:t>
            </w:r>
          </w:p>
        </w:tc>
      </w:tr>
      <w:tr w:rsidR="00A23550" w:rsidRPr="003F015B" w14:paraId="78B251F6"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21FEF7CD" w14:textId="77777777" w:rsidR="00A23550" w:rsidRPr="00C06079" w:rsidRDefault="00A23550" w:rsidP="00A23550">
            <w:pPr>
              <w:spacing w:after="0" w:line="240" w:lineRule="auto"/>
              <w:ind w:left="-15" w:firstLine="15"/>
              <w:rPr>
                <w:rStyle w:val="Strong"/>
                <w:b w:val="0"/>
              </w:rPr>
            </w:pPr>
            <w:r w:rsidRPr="00C06079">
              <w:rPr>
                <w:rStyle w:val="Strong"/>
                <w:b w:val="0"/>
              </w:rPr>
              <w:t>4.2.10 Usage with limited cognition</w:t>
            </w:r>
            <w:r>
              <w:rPr>
                <w:rStyle w:val="Strong"/>
                <w:b w:val="0"/>
              </w:rPr>
              <w:t>, language or learning</w:t>
            </w:r>
          </w:p>
        </w:tc>
        <w:tc>
          <w:tcPr>
            <w:tcW w:w="1351" w:type="pct"/>
            <w:gridSpan w:val="2"/>
            <w:tcBorders>
              <w:top w:val="outset" w:sz="6" w:space="0" w:color="auto"/>
              <w:left w:val="outset" w:sz="6" w:space="0" w:color="auto"/>
              <w:bottom w:val="outset" w:sz="6" w:space="0" w:color="auto"/>
              <w:right w:val="outset" w:sz="6" w:space="0" w:color="auto"/>
            </w:tcBorders>
            <w:vAlign w:val="center"/>
          </w:tcPr>
          <w:p w14:paraId="4D752A2B" w14:textId="0CB1E1C9" w:rsidR="00A23550" w:rsidRPr="007140C1" w:rsidRDefault="00A23550" w:rsidP="007140C1">
            <w:pPr>
              <w:spacing w:after="0" w:line="240" w:lineRule="auto"/>
              <w:ind w:left="-15" w:firstLine="15"/>
              <w:jc w:val="center"/>
              <w:rPr>
                <w:rStyle w:val="Strong"/>
                <w:b w:val="0"/>
              </w:rPr>
            </w:pPr>
            <w:r w:rsidRPr="007140C1">
              <w:rPr>
                <w:b/>
              </w:rPr>
              <w:t>Partially Supports</w:t>
            </w:r>
          </w:p>
        </w:tc>
        <w:tc>
          <w:tcPr>
            <w:tcW w:w="1349" w:type="pct"/>
            <w:gridSpan w:val="2"/>
            <w:tcBorders>
              <w:top w:val="outset" w:sz="6" w:space="0" w:color="auto"/>
              <w:left w:val="outset" w:sz="6" w:space="0" w:color="auto"/>
              <w:bottom w:val="outset" w:sz="6" w:space="0" w:color="auto"/>
              <w:right w:val="outset" w:sz="6" w:space="0" w:color="auto"/>
            </w:tcBorders>
            <w:vAlign w:val="center"/>
          </w:tcPr>
          <w:p w14:paraId="3F925BBC" w14:textId="77777777" w:rsidR="007140C1" w:rsidRDefault="00A23550" w:rsidP="00A23550">
            <w:pPr>
              <w:spacing w:after="0" w:line="240" w:lineRule="auto"/>
              <w:ind w:left="-15" w:firstLine="15"/>
            </w:pPr>
            <w:r>
              <w:t xml:space="preserve">The </w:t>
            </w:r>
            <w:r w:rsidR="00B75E43">
              <w:t>Auralia Musition Cloud version 5.12</w:t>
            </w:r>
            <w:r>
              <w:t xml:space="preserve"> features can be operated by people with limited language, cognitive, and learning abilities. </w:t>
            </w:r>
          </w:p>
          <w:p w14:paraId="6A0747A1" w14:textId="77777777" w:rsidR="007140C1" w:rsidRDefault="007140C1" w:rsidP="00A23550">
            <w:pPr>
              <w:spacing w:after="0" w:line="240" w:lineRule="auto"/>
              <w:ind w:left="-15" w:firstLine="15"/>
            </w:pPr>
          </w:p>
          <w:p w14:paraId="22DFA464" w14:textId="0E12009E" w:rsidR="00A23550" w:rsidRPr="00C06079" w:rsidRDefault="007140C1" w:rsidP="00A23550">
            <w:pPr>
              <w:spacing w:after="0" w:line="240" w:lineRule="auto"/>
              <w:ind w:left="-15" w:firstLine="15"/>
              <w:rPr>
                <w:rStyle w:val="Strong"/>
                <w:b w:val="0"/>
              </w:rPr>
            </w:pPr>
            <w:r>
              <w:t>A f</w:t>
            </w:r>
            <w:r w:rsidR="00A23550">
              <w:t>ew challenges may occur while accessing the course in Table 1: 3.3.2 and Table 2: 1.3.5</w:t>
            </w:r>
            <w:r w:rsidR="00BF5474">
              <w:t xml:space="preserve">, </w:t>
            </w:r>
            <w:r w:rsidR="00E272D1">
              <w:t>1.4.12</w:t>
            </w:r>
            <w:r w:rsidR="00BF5474">
              <w:t xml:space="preserve"> and 3.3.3</w:t>
            </w:r>
            <w:r w:rsidR="00A23550">
              <w:t>.</w:t>
            </w:r>
          </w:p>
        </w:tc>
      </w:tr>
      <w:tr w:rsidR="00A23550" w:rsidRPr="003F015B" w14:paraId="66EDD661" w14:textId="77777777" w:rsidTr="003F01FF">
        <w:trPr>
          <w:trHeight w:val="302"/>
          <w:tblCellSpacing w:w="0" w:type="dxa"/>
        </w:trPr>
        <w:tc>
          <w:tcPr>
            <w:tcW w:w="2300" w:type="pct"/>
            <w:tcBorders>
              <w:top w:val="outset" w:sz="6" w:space="0" w:color="auto"/>
              <w:left w:val="outset" w:sz="6" w:space="0" w:color="auto"/>
              <w:bottom w:val="outset" w:sz="6" w:space="0" w:color="auto"/>
              <w:right w:val="outset" w:sz="6" w:space="0" w:color="auto"/>
            </w:tcBorders>
            <w:vAlign w:val="center"/>
          </w:tcPr>
          <w:p w14:paraId="6BFF4F10" w14:textId="77777777" w:rsidR="00A23550" w:rsidRPr="00C06079" w:rsidRDefault="00A23550" w:rsidP="00A23550">
            <w:pPr>
              <w:spacing w:after="0" w:line="240" w:lineRule="auto"/>
              <w:ind w:left="-15" w:firstLine="15"/>
              <w:rPr>
                <w:rStyle w:val="Strong"/>
                <w:b w:val="0"/>
              </w:rPr>
            </w:pPr>
            <w:r w:rsidRPr="00C06079">
              <w:rPr>
                <w:rStyle w:val="Strong"/>
                <w:b w:val="0"/>
              </w:rPr>
              <w:t>4.2.11 Privacy</w:t>
            </w:r>
          </w:p>
        </w:tc>
        <w:tc>
          <w:tcPr>
            <w:tcW w:w="1351" w:type="pct"/>
            <w:gridSpan w:val="2"/>
            <w:tcBorders>
              <w:top w:val="outset" w:sz="6" w:space="0" w:color="auto"/>
              <w:left w:val="outset" w:sz="6" w:space="0" w:color="auto"/>
              <w:bottom w:val="outset" w:sz="6" w:space="0" w:color="auto"/>
              <w:right w:val="outset" w:sz="6" w:space="0" w:color="auto"/>
            </w:tcBorders>
          </w:tcPr>
          <w:p w14:paraId="3514B40C" w14:textId="77777777" w:rsidR="007140C1" w:rsidRDefault="007140C1" w:rsidP="007140C1">
            <w:pPr>
              <w:spacing w:after="0" w:line="240" w:lineRule="auto"/>
              <w:ind w:left="-15" w:firstLine="15"/>
              <w:jc w:val="center"/>
              <w:rPr>
                <w:b/>
              </w:rPr>
            </w:pPr>
          </w:p>
          <w:p w14:paraId="3C890D07" w14:textId="63AE6990" w:rsidR="00A23550" w:rsidRPr="007140C1" w:rsidRDefault="00A23550" w:rsidP="007140C1">
            <w:pPr>
              <w:spacing w:after="0" w:line="240" w:lineRule="auto"/>
              <w:ind w:left="-15" w:firstLine="15"/>
              <w:jc w:val="center"/>
              <w:rPr>
                <w:rStyle w:val="Strong"/>
                <w:b w:val="0"/>
              </w:rPr>
            </w:pPr>
            <w:r w:rsidRPr="007140C1">
              <w:rPr>
                <w:b/>
              </w:rPr>
              <w:t>Supports</w:t>
            </w:r>
          </w:p>
        </w:tc>
        <w:tc>
          <w:tcPr>
            <w:tcW w:w="1349" w:type="pct"/>
            <w:gridSpan w:val="2"/>
            <w:tcBorders>
              <w:top w:val="outset" w:sz="6" w:space="0" w:color="auto"/>
              <w:left w:val="outset" w:sz="6" w:space="0" w:color="auto"/>
              <w:bottom w:val="outset" w:sz="6" w:space="0" w:color="auto"/>
              <w:right w:val="outset" w:sz="6" w:space="0" w:color="auto"/>
            </w:tcBorders>
          </w:tcPr>
          <w:p w14:paraId="70C594E4" w14:textId="202928AD" w:rsidR="00A23550" w:rsidRPr="00C06079" w:rsidRDefault="00A23550" w:rsidP="00A23550">
            <w:pPr>
              <w:spacing w:after="0" w:line="240" w:lineRule="auto"/>
              <w:ind w:left="-15" w:firstLine="15"/>
              <w:rPr>
                <w:rStyle w:val="Strong"/>
                <w:b w:val="0"/>
              </w:rPr>
            </w:pPr>
            <w:r>
              <w:t xml:space="preserve">The </w:t>
            </w:r>
            <w:r w:rsidR="00B75E43">
              <w:t>Auralia Musition Cloud version 5.12</w:t>
            </w:r>
            <w:r>
              <w:t xml:space="preserve"> features respect the privacy of assistive technology users.</w:t>
            </w:r>
          </w:p>
        </w:tc>
      </w:tr>
    </w:tbl>
    <w:p w14:paraId="4D462247" w14:textId="77777777" w:rsidR="000F40EC" w:rsidRPr="006E6856" w:rsidRDefault="000F40EC" w:rsidP="000F40EC">
      <w:pPr>
        <w:pStyle w:val="Heading3"/>
        <w:rPr>
          <w:b w:val="0"/>
          <w:i/>
        </w:rPr>
      </w:pPr>
      <w:bookmarkStart w:id="25" w:name="_Toc512938941"/>
      <w:r w:rsidRPr="000F40EC">
        <w:t xml:space="preserve">Chapter </w:t>
      </w:r>
      <w:hyperlink r:id="rId85" w:anchor="page=23" w:history="1">
        <w:r w:rsidRPr="00FA2C48">
          <w:rPr>
            <w:rStyle w:val="Hyperlink"/>
          </w:rPr>
          <w:t>5: Generic Requirements</w:t>
        </w:r>
        <w:bookmarkEnd w:id="25"/>
      </w:hyperlink>
    </w:p>
    <w:p w14:paraId="169DCBDF" w14:textId="1C9986F2" w:rsidR="000F40EC" w:rsidRPr="002A3DAB" w:rsidRDefault="000F40EC" w:rsidP="004B0319">
      <w:r w:rsidRPr="002A3DAB">
        <w:t>Notes:</w:t>
      </w:r>
      <w:r w:rsidR="00A15D18">
        <w:t xml:space="preserve"> </w:t>
      </w:r>
      <w:r w:rsidR="00B75E43">
        <w:t>Auralia Musition Cloud version 5.12</w:t>
      </w:r>
      <w:r w:rsidR="00A15D18">
        <w:t xml:space="preserve"> supports standard assistive technologies and is not subject to the closed functionality.</w:t>
      </w:r>
    </w:p>
    <w:p w14:paraId="07EC1C21" w14:textId="77777777" w:rsidR="000F40EC" w:rsidRPr="00CC344D" w:rsidRDefault="000F40EC" w:rsidP="000F40EC">
      <w:pPr>
        <w:pStyle w:val="Heading3"/>
        <w:rPr>
          <w:b w:val="0"/>
          <w:i/>
          <w:lang w:val="en-US"/>
        </w:rPr>
      </w:pPr>
      <w:bookmarkStart w:id="26" w:name="_Toc512938942"/>
      <w:r w:rsidRPr="000F40EC">
        <w:t xml:space="preserve">Chapter </w:t>
      </w:r>
      <w:hyperlink r:id="rId86" w:anchor="page=30" w:history="1">
        <w:r w:rsidR="00CC344D" w:rsidRPr="00CC344D">
          <w:rPr>
            <w:rStyle w:val="Hyperlink"/>
          </w:rPr>
          <w:t>6: ICT with Two-Way Voice Communication</w:t>
        </w:r>
        <w:bookmarkEnd w:id="26"/>
      </w:hyperlink>
      <w:r w:rsidR="00CC344D">
        <w:rPr>
          <w:lang w:val="en-US"/>
        </w:rPr>
        <w:t xml:space="preserve"> </w:t>
      </w:r>
    </w:p>
    <w:p w14:paraId="07FFD91C" w14:textId="389E5A04" w:rsidR="000F40EC" w:rsidRPr="003F015B" w:rsidRDefault="000F40EC" w:rsidP="004B0319">
      <w:r w:rsidRPr="003F015B">
        <w:t>Notes:</w:t>
      </w:r>
      <w:r w:rsidR="00A15D18">
        <w:t xml:space="preserve"> </w:t>
      </w:r>
      <w:r w:rsidR="00B75E43">
        <w:t>Auralia Musition Cloud version 5.12</w:t>
      </w:r>
      <w:r w:rsidR="00A15D18">
        <w:t xml:space="preserve"> is not an ICT with Two-Way Communication application.</w:t>
      </w:r>
    </w:p>
    <w:p w14:paraId="03A88683" w14:textId="77777777" w:rsidR="000F40EC" w:rsidRPr="006E6856" w:rsidRDefault="000F40EC" w:rsidP="000F40EC">
      <w:pPr>
        <w:pStyle w:val="Heading3"/>
        <w:rPr>
          <w:b w:val="0"/>
          <w:i/>
        </w:rPr>
      </w:pPr>
      <w:bookmarkStart w:id="27" w:name="_Toc512938943"/>
      <w:r w:rsidRPr="000F40EC">
        <w:lastRenderedPageBreak/>
        <w:t xml:space="preserve">Chapter </w:t>
      </w:r>
      <w:hyperlink r:id="rId87" w:anchor="page=35" w:history="1">
        <w:r w:rsidRPr="001123B0">
          <w:rPr>
            <w:rStyle w:val="Hyperlink"/>
          </w:rPr>
          <w:t>7: ICT with Video Capabilities</w:t>
        </w:r>
        <w:bookmarkEnd w:id="27"/>
      </w:hyperlink>
      <w:r w:rsidRPr="006E6856">
        <w:rPr>
          <w:b w:val="0"/>
          <w:i/>
        </w:rPr>
        <w:t xml:space="preserve"> </w:t>
      </w:r>
    </w:p>
    <w:p w14:paraId="733D0144" w14:textId="6E835A8E" w:rsidR="000F40EC" w:rsidRPr="003F015B" w:rsidRDefault="000F40EC" w:rsidP="004B0319">
      <w:r w:rsidRPr="003F015B">
        <w:t>Notes:</w:t>
      </w:r>
      <w:r w:rsidR="00A15D18">
        <w:t xml:space="preserve"> </w:t>
      </w:r>
      <w:r w:rsidR="00B75E43">
        <w:t>Auralia Musition Cloud version 5.12</w:t>
      </w:r>
      <w:r w:rsidR="00A15D18">
        <w:t xml:space="preserve"> is not an ICT with Video Capabilities application.</w:t>
      </w:r>
    </w:p>
    <w:p w14:paraId="611E3636" w14:textId="77777777" w:rsidR="000F40EC" w:rsidRPr="006E6856" w:rsidRDefault="000F40EC" w:rsidP="000F40EC">
      <w:pPr>
        <w:pStyle w:val="Heading3"/>
        <w:rPr>
          <w:b w:val="0"/>
          <w:i/>
        </w:rPr>
      </w:pPr>
      <w:bookmarkStart w:id="28" w:name="_Toc512938944"/>
      <w:r w:rsidRPr="000F40EC">
        <w:t xml:space="preserve">Chapter </w:t>
      </w:r>
      <w:hyperlink r:id="rId88" w:anchor="page=37" w:history="1">
        <w:r w:rsidRPr="001123B0">
          <w:rPr>
            <w:rStyle w:val="Hyperlink"/>
          </w:rPr>
          <w:t>8: Hardware</w:t>
        </w:r>
        <w:bookmarkEnd w:id="28"/>
      </w:hyperlink>
    </w:p>
    <w:p w14:paraId="5F129693" w14:textId="5625BF64" w:rsidR="000F40EC" w:rsidRPr="003F015B" w:rsidRDefault="000F40EC" w:rsidP="004B0319">
      <w:r w:rsidRPr="003F015B">
        <w:t>Notes:</w:t>
      </w:r>
      <w:r w:rsidR="00A15D18">
        <w:t xml:space="preserve"> </w:t>
      </w:r>
      <w:r w:rsidR="00B75E43">
        <w:t>Auralia Musition Cloud version 5.12</w:t>
      </w:r>
      <w:r w:rsidR="00A15D18">
        <w:t xml:space="preserve"> is not hardware</w:t>
      </w:r>
      <w:r w:rsidR="007140C1">
        <w:t>,</w:t>
      </w:r>
      <w:r w:rsidR="00A15D18">
        <w:t xml:space="preserve"> and all the requirements of this section are not applicable.</w:t>
      </w:r>
    </w:p>
    <w:p w14:paraId="0800FCD9" w14:textId="1C1AA7D0" w:rsidR="000F40EC" w:rsidRDefault="000F40EC" w:rsidP="000F40EC">
      <w:pPr>
        <w:pStyle w:val="Heading3"/>
        <w:rPr>
          <w:b w:val="0"/>
          <w:i/>
        </w:rPr>
      </w:pPr>
      <w:bookmarkStart w:id="29" w:name="_Toc512938945"/>
      <w:r w:rsidRPr="000F40EC">
        <w:t xml:space="preserve">Chapter </w:t>
      </w:r>
      <w:hyperlink r:id="rId89" w:anchor="page=45" w:history="1">
        <w:r w:rsidRPr="001123B0">
          <w:rPr>
            <w:rStyle w:val="Hyperlink"/>
          </w:rPr>
          <w:t>9: Web</w:t>
        </w:r>
      </w:hyperlink>
      <w:r w:rsidRPr="000F40EC">
        <w:rPr>
          <w:szCs w:val="36"/>
        </w:rPr>
        <w:t xml:space="preserve"> </w:t>
      </w:r>
      <w:r w:rsidR="00E66D1F">
        <w:rPr>
          <w:b w:val="0"/>
          <w:i/>
        </w:rPr>
        <w:t xml:space="preserve">(see </w:t>
      </w:r>
      <w:hyperlink w:anchor="_WCAG_2.x_Report" w:history="1">
        <w:r w:rsidR="00E66D1F" w:rsidRPr="00D50694">
          <w:rPr>
            <w:rStyle w:val="Hyperlink"/>
            <w:b w:val="0"/>
            <w:i/>
          </w:rPr>
          <w:t>WCAG 2.</w:t>
        </w:r>
        <w:r w:rsidR="00A23550">
          <w:rPr>
            <w:rStyle w:val="Hyperlink"/>
            <w:b w:val="0"/>
            <w:i/>
          </w:rPr>
          <w:t>2</w:t>
        </w:r>
        <w:r w:rsidR="00E66D1F" w:rsidRPr="00D50694">
          <w:rPr>
            <w:rStyle w:val="Hyperlink"/>
            <w:b w:val="0"/>
            <w:i/>
          </w:rPr>
          <w:t xml:space="preserve"> section</w:t>
        </w:r>
      </w:hyperlink>
      <w:r w:rsidRPr="001123B0">
        <w:rPr>
          <w:b w:val="0"/>
          <w:i/>
        </w:rPr>
        <w:t>)</w:t>
      </w:r>
      <w:bookmarkEnd w:id="29"/>
    </w:p>
    <w:p w14:paraId="28F0CC07" w14:textId="4E3367B2" w:rsidR="001123B0" w:rsidRPr="00142CFC" w:rsidRDefault="001123B0" w:rsidP="001123B0">
      <w:pPr>
        <w:rPr>
          <w:lang w:val="fr-FR"/>
        </w:rPr>
      </w:pPr>
      <w:proofErr w:type="gramStart"/>
      <w:r w:rsidRPr="00142CFC">
        <w:rPr>
          <w:lang w:val="fr-FR"/>
        </w:rPr>
        <w:t>Notes:</w:t>
      </w:r>
      <w:proofErr w:type="gramEnd"/>
      <w:r w:rsidR="00A15D18">
        <w:rPr>
          <w:lang w:val="fr-FR"/>
        </w:rPr>
        <w:t xml:space="preserve"> </w:t>
      </w:r>
      <w:r w:rsidR="00A15D18">
        <w:t>Refer to the previously identified remarks and details for WCAG 2.</w:t>
      </w:r>
      <w:r w:rsidR="008A456F">
        <w:t>2</w:t>
      </w:r>
      <w:r w:rsidR="00A15D18">
        <w:t xml:space="preserve"> already provided in this VPAT.</w:t>
      </w:r>
    </w:p>
    <w:p w14:paraId="38CFEF0D" w14:textId="77777777" w:rsidR="000F40EC" w:rsidRPr="00142CFC" w:rsidRDefault="000F40EC" w:rsidP="001123B0">
      <w:pPr>
        <w:pStyle w:val="Heading3"/>
        <w:rPr>
          <w:b w:val="0"/>
          <w:i/>
          <w:szCs w:val="36"/>
          <w:lang w:val="fr-FR"/>
        </w:rPr>
      </w:pPr>
      <w:bookmarkStart w:id="30" w:name="_Toc512938946"/>
      <w:r w:rsidRPr="000F40EC">
        <w:t>Chapter</w:t>
      </w:r>
      <w:bookmarkEnd w:id="30"/>
      <w:r w:rsidR="003964B3">
        <w:rPr>
          <w:lang w:val="en-US"/>
        </w:rPr>
        <w:t xml:space="preserve"> </w:t>
      </w:r>
      <w:hyperlink r:id="rId90" w:anchor="page=52" w:history="1">
        <w:r w:rsidR="003964B3" w:rsidRPr="00142CFC">
          <w:rPr>
            <w:rStyle w:val="Hyperlink"/>
            <w:lang w:val="fr-FR"/>
          </w:rPr>
          <w:t>10: Non-Web Documents</w:t>
        </w:r>
      </w:hyperlink>
    </w:p>
    <w:p w14:paraId="1C129CA4" w14:textId="2DAA7CC6" w:rsidR="001123B0" w:rsidRPr="00142CFC" w:rsidRDefault="001123B0" w:rsidP="004B0319">
      <w:pPr>
        <w:rPr>
          <w:lang w:val="fr-FR"/>
        </w:rPr>
      </w:pPr>
      <w:proofErr w:type="gramStart"/>
      <w:r w:rsidRPr="00142CFC">
        <w:rPr>
          <w:lang w:val="fr-FR"/>
        </w:rPr>
        <w:t>Notes:</w:t>
      </w:r>
      <w:proofErr w:type="gramEnd"/>
      <w:r w:rsidR="00A15D18">
        <w:rPr>
          <w:lang w:val="fr-FR"/>
        </w:rPr>
        <w:t xml:space="preserve"> </w:t>
      </w:r>
      <w:r w:rsidR="00B75E43">
        <w:t>Auralia Musition Cloud version 5.12</w:t>
      </w:r>
      <w:r w:rsidR="00A15D18">
        <w:t xml:space="preserve"> does not include non-web documents</w:t>
      </w:r>
      <w:r w:rsidR="007140C1">
        <w:t xml:space="preserve"> and</w:t>
      </w:r>
      <w:r w:rsidR="00A15D18">
        <w:t xml:space="preserve"> this section's requirements are not applicable.</w:t>
      </w:r>
    </w:p>
    <w:p w14:paraId="7712226F" w14:textId="77777777" w:rsidR="000F40EC" w:rsidRDefault="000F40EC" w:rsidP="000F40EC">
      <w:pPr>
        <w:pStyle w:val="Heading3"/>
        <w:rPr>
          <w:b w:val="0"/>
          <w:i/>
          <w:szCs w:val="36"/>
        </w:rPr>
      </w:pPr>
      <w:bookmarkStart w:id="31" w:name="_Toc512938947"/>
      <w:r w:rsidRPr="000F40EC">
        <w:t xml:space="preserve">Chapter </w:t>
      </w:r>
      <w:hyperlink r:id="rId91" w:anchor="page=64" w:history="1">
        <w:r w:rsidRPr="001123B0">
          <w:rPr>
            <w:rStyle w:val="Hyperlink"/>
          </w:rPr>
          <w:t>11: Software</w:t>
        </w:r>
        <w:bookmarkEnd w:id="31"/>
      </w:hyperlink>
    </w:p>
    <w:p w14:paraId="0DBFFB42" w14:textId="2B013506" w:rsidR="001123B0" w:rsidRPr="003F015B" w:rsidRDefault="001123B0" w:rsidP="004B0319">
      <w:r w:rsidRPr="003F015B">
        <w:t>Notes:</w:t>
      </w:r>
      <w:r w:rsidR="00A15D18">
        <w:t xml:space="preserve"> </w:t>
      </w:r>
      <w:r w:rsidR="00B75E43">
        <w:t>Auralia Musition Cloud version 5.12</w:t>
      </w:r>
      <w:r w:rsidR="00A15D18">
        <w:t xml:space="preserve"> is not software</w:t>
      </w:r>
      <w:r w:rsidR="007140C1">
        <w:t>,</w:t>
      </w:r>
      <w:r w:rsidR="00A15D18">
        <w:t xml:space="preserve"> and all the requirements of this section are not applicable.</w:t>
      </w:r>
    </w:p>
    <w:p w14:paraId="358203C0" w14:textId="77777777" w:rsidR="000F40EC" w:rsidRDefault="000F40EC" w:rsidP="008A6C27">
      <w:pPr>
        <w:pStyle w:val="Heading3"/>
        <w:rPr>
          <w:b w:val="0"/>
          <w:i/>
        </w:rPr>
      </w:pPr>
      <w:bookmarkStart w:id="32" w:name="_Toc512938948"/>
      <w:r w:rsidRPr="008A6C27">
        <w:t xml:space="preserve">Chapter </w:t>
      </w:r>
      <w:bookmarkEnd w:id="32"/>
      <w:r w:rsidR="00672D7F">
        <w:fldChar w:fldCharType="begin"/>
      </w:r>
      <w:r w:rsidR="00CE1049">
        <w:instrText>HYPERLINK "https://www.etsi.org/deliver/etsi_en/301500_301599/301549/03.02.01_60/en_301549v030201p.pdf" \l "page=84"</w:instrText>
      </w:r>
      <w:r w:rsidR="00672D7F">
        <w:fldChar w:fldCharType="separate"/>
      </w:r>
      <w:r w:rsidR="00672D7F" w:rsidRPr="00672D7F">
        <w:rPr>
          <w:rStyle w:val="Hyperlink"/>
        </w:rPr>
        <w:t>12: Documentation and Support Services</w:t>
      </w:r>
      <w:r w:rsidR="00672D7F">
        <w:fldChar w:fldCharType="end"/>
      </w:r>
    </w:p>
    <w:p w14:paraId="57D6B7C9" w14:textId="1D37A69F" w:rsidR="001123B0" w:rsidRDefault="001123B0" w:rsidP="004B0319"/>
    <w:tbl>
      <w:tblPr>
        <w:tblW w:w="1443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6498"/>
        <w:gridCol w:w="4050"/>
        <w:gridCol w:w="3882"/>
      </w:tblGrid>
      <w:tr w:rsidR="00C04675" w14:paraId="09DC05E3" w14:textId="77777777" w:rsidTr="00C04675">
        <w:trPr>
          <w:trHeight w:val="285"/>
          <w:tblHeader/>
        </w:trPr>
        <w:tc>
          <w:tcPr>
            <w:tcW w:w="6498"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665F4FBF" w14:textId="77777777" w:rsidR="00C04675" w:rsidRDefault="00C04675" w:rsidP="00BF21D4">
            <w:pPr>
              <w:spacing w:after="0" w:line="240" w:lineRule="auto"/>
              <w:ind w:hanging="2"/>
              <w:jc w:val="center"/>
              <w:rPr>
                <w:rFonts w:ascii="Arial" w:eastAsia="Arial" w:hAnsi="Arial" w:cs="Arial"/>
                <w:sz w:val="24"/>
                <w:szCs w:val="24"/>
              </w:rPr>
            </w:pPr>
            <w:bookmarkStart w:id="33" w:name="_Hlk171269245"/>
            <w:r>
              <w:rPr>
                <w:rFonts w:ascii="Arial" w:eastAsia="Arial" w:hAnsi="Arial" w:cs="Arial"/>
                <w:b/>
                <w:sz w:val="24"/>
                <w:szCs w:val="24"/>
              </w:rPr>
              <w:t>Criteria</w:t>
            </w:r>
          </w:p>
        </w:tc>
        <w:tc>
          <w:tcPr>
            <w:tcW w:w="4050"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71833E81" w14:textId="77777777" w:rsidR="00C04675" w:rsidRDefault="00C04675" w:rsidP="00BF21D4">
            <w:pPr>
              <w:spacing w:after="0" w:line="240" w:lineRule="auto"/>
              <w:ind w:hanging="2"/>
              <w:jc w:val="center"/>
              <w:rPr>
                <w:rFonts w:ascii="Arial" w:eastAsia="Arial" w:hAnsi="Arial" w:cs="Arial"/>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5301DF30" w14:textId="77777777" w:rsidR="00C04675" w:rsidRDefault="00C04675" w:rsidP="00BF21D4">
            <w:pPr>
              <w:spacing w:after="0" w:line="240" w:lineRule="auto"/>
              <w:ind w:hanging="2"/>
              <w:jc w:val="center"/>
              <w:rPr>
                <w:rFonts w:ascii="Arial" w:eastAsia="Arial" w:hAnsi="Arial" w:cs="Arial"/>
                <w:sz w:val="24"/>
                <w:szCs w:val="24"/>
              </w:rPr>
            </w:pPr>
            <w:r>
              <w:rPr>
                <w:rFonts w:ascii="Arial" w:eastAsia="Arial" w:hAnsi="Arial" w:cs="Arial"/>
                <w:b/>
                <w:sz w:val="24"/>
                <w:szCs w:val="24"/>
              </w:rPr>
              <w:t>Remarks and Explanations</w:t>
            </w:r>
          </w:p>
        </w:tc>
      </w:tr>
      <w:tr w:rsidR="00C04675" w14:paraId="64BC4E55"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shd w:val="clear" w:color="auto" w:fill="D0CECE"/>
          </w:tcPr>
          <w:p w14:paraId="58DA99F3" w14:textId="77777777" w:rsidR="00C04675" w:rsidRDefault="00C04675" w:rsidP="00BF21D4">
            <w:pPr>
              <w:spacing w:after="0" w:line="240" w:lineRule="auto"/>
              <w:ind w:hanging="2"/>
            </w:pPr>
            <w:r>
              <w:rPr>
                <w:b/>
                <w:i/>
              </w:rPr>
              <w:t>12.1 Product documentation</w:t>
            </w:r>
          </w:p>
        </w:tc>
        <w:tc>
          <w:tcPr>
            <w:tcW w:w="4050" w:type="dxa"/>
            <w:tcBorders>
              <w:top w:val="single" w:sz="6" w:space="0" w:color="000000"/>
              <w:left w:val="single" w:sz="6" w:space="0" w:color="000000"/>
              <w:bottom w:val="single" w:sz="6" w:space="0" w:color="000000"/>
              <w:right w:val="single" w:sz="6" w:space="0" w:color="000000"/>
            </w:tcBorders>
            <w:shd w:val="clear" w:color="auto" w:fill="D0CECE"/>
          </w:tcPr>
          <w:p w14:paraId="5550D9DD" w14:textId="77777777" w:rsidR="00C04675" w:rsidRDefault="00C04675" w:rsidP="00BF21D4">
            <w:pPr>
              <w:spacing w:after="0" w:line="240" w:lineRule="auto"/>
              <w:ind w:hanging="2"/>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19C2E448" w14:textId="77777777" w:rsidR="00C04675" w:rsidRDefault="00C04675" w:rsidP="00BF21D4">
            <w:pPr>
              <w:spacing w:line="240" w:lineRule="auto"/>
              <w:ind w:hanging="2"/>
            </w:pPr>
            <w:r>
              <w:t>Heading cell – no response required</w:t>
            </w:r>
          </w:p>
        </w:tc>
      </w:tr>
      <w:tr w:rsidR="00C04675" w14:paraId="34861DB9"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27160B37" w14:textId="77777777" w:rsidR="00C04675" w:rsidRDefault="00C04675" w:rsidP="00BF21D4">
            <w:pPr>
              <w:spacing w:after="0" w:line="240" w:lineRule="auto"/>
              <w:ind w:hanging="2"/>
            </w:pPr>
            <w:r>
              <w:t>12.1.1 Accessibility and compatibility features</w:t>
            </w:r>
          </w:p>
        </w:tc>
        <w:tc>
          <w:tcPr>
            <w:tcW w:w="4050" w:type="dxa"/>
            <w:tcBorders>
              <w:top w:val="single" w:sz="6" w:space="0" w:color="000000"/>
              <w:left w:val="single" w:sz="6" w:space="0" w:color="000000"/>
              <w:bottom w:val="single" w:sz="6" w:space="0" w:color="000000"/>
              <w:right w:val="single" w:sz="6" w:space="0" w:color="000000"/>
            </w:tcBorders>
          </w:tcPr>
          <w:p w14:paraId="2816A2BD" w14:textId="77777777" w:rsidR="007140C1" w:rsidRDefault="007140C1" w:rsidP="007140C1">
            <w:pPr>
              <w:spacing w:after="0" w:line="240" w:lineRule="auto"/>
              <w:ind w:hanging="2"/>
              <w:jc w:val="center"/>
              <w:rPr>
                <w:b/>
                <w:bCs/>
              </w:rPr>
            </w:pPr>
          </w:p>
          <w:p w14:paraId="13B90BE2" w14:textId="685BE2BF" w:rsidR="00C04675" w:rsidRPr="007140C1" w:rsidRDefault="00C04675" w:rsidP="007140C1">
            <w:pPr>
              <w:spacing w:after="0" w:line="240" w:lineRule="auto"/>
              <w:ind w:hanging="2"/>
              <w:jc w:val="center"/>
              <w:rPr>
                <w:b/>
                <w:bCs/>
              </w:rPr>
            </w:pPr>
            <w:r w:rsidRPr="007140C1">
              <w:rPr>
                <w:b/>
                <w:bCs/>
              </w:rPr>
              <w:t>Not Applicable</w:t>
            </w:r>
          </w:p>
        </w:tc>
        <w:tc>
          <w:tcPr>
            <w:tcW w:w="3882" w:type="dxa"/>
            <w:tcBorders>
              <w:top w:val="single" w:sz="6" w:space="0" w:color="000000"/>
              <w:left w:val="single" w:sz="6" w:space="0" w:color="000000"/>
              <w:bottom w:val="single" w:sz="6" w:space="0" w:color="000000"/>
              <w:right w:val="single" w:sz="6" w:space="0" w:color="000000"/>
            </w:tcBorders>
          </w:tcPr>
          <w:p w14:paraId="3D099AD8" w14:textId="77777777" w:rsidR="00C04675" w:rsidRDefault="00C04675" w:rsidP="00BF21D4">
            <w:pPr>
              <w:spacing w:line="240" w:lineRule="auto"/>
              <w:ind w:hanging="2"/>
            </w:pPr>
            <w:r>
              <w:t>Accessibility and compatibility features are not a part of the accessibility review.</w:t>
            </w:r>
          </w:p>
        </w:tc>
      </w:tr>
      <w:tr w:rsidR="00C04675" w14:paraId="7CB54C33"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182F001A" w14:textId="77777777" w:rsidR="00C04675" w:rsidRDefault="00C04675" w:rsidP="00BF21D4">
            <w:pPr>
              <w:spacing w:after="0" w:line="240" w:lineRule="auto"/>
              <w:ind w:hanging="2"/>
            </w:pPr>
            <w:r>
              <w:t>12.1.2 Accessible documentation</w:t>
            </w:r>
          </w:p>
        </w:tc>
        <w:tc>
          <w:tcPr>
            <w:tcW w:w="4050" w:type="dxa"/>
            <w:tcBorders>
              <w:top w:val="single" w:sz="6" w:space="0" w:color="000000"/>
              <w:left w:val="single" w:sz="6" w:space="0" w:color="000000"/>
              <w:bottom w:val="single" w:sz="6" w:space="0" w:color="000000"/>
              <w:right w:val="single" w:sz="6" w:space="0" w:color="000000"/>
            </w:tcBorders>
          </w:tcPr>
          <w:p w14:paraId="5E239A45" w14:textId="00B7D6D7" w:rsidR="00C04675" w:rsidRPr="007140C1" w:rsidRDefault="00C04675" w:rsidP="007140C1">
            <w:pPr>
              <w:spacing w:after="0" w:line="240" w:lineRule="auto"/>
              <w:ind w:hanging="2"/>
              <w:jc w:val="center"/>
              <w:rPr>
                <w:b/>
                <w:bCs/>
              </w:rPr>
            </w:pPr>
            <w:bookmarkStart w:id="34" w:name="_heading=h.3tbugp1" w:colFirst="0" w:colLast="0"/>
            <w:bookmarkEnd w:id="34"/>
            <w:r w:rsidRPr="007140C1">
              <w:rPr>
                <w:b/>
                <w:bCs/>
              </w:rPr>
              <w:t xml:space="preserve">See </w:t>
            </w:r>
            <w:hyperlink w:anchor="_heading=h.1mrcu09">
              <w:r w:rsidRPr="007140C1">
                <w:rPr>
                  <w:b/>
                  <w:bCs/>
                  <w:color w:val="0000FF"/>
                  <w:u w:val="single"/>
                </w:rPr>
                <w:t xml:space="preserve">WCAG </w:t>
              </w:r>
              <w:r w:rsidR="00453496" w:rsidRPr="007140C1">
                <w:rPr>
                  <w:b/>
                  <w:bCs/>
                  <w:color w:val="0000FF"/>
                  <w:u w:val="single"/>
                </w:rPr>
                <w:t>2.2</w:t>
              </w:r>
            </w:hyperlink>
            <w:r w:rsidRPr="007140C1">
              <w:rPr>
                <w:b/>
                <w:bCs/>
              </w:rP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16E22515" w14:textId="4CD85A72" w:rsidR="00C04675" w:rsidRDefault="00C04675" w:rsidP="00BF21D4">
            <w:pPr>
              <w:spacing w:line="240" w:lineRule="auto"/>
              <w:ind w:hanging="2"/>
            </w:pPr>
            <w:r>
              <w:t xml:space="preserve">See information in WCAG </w:t>
            </w:r>
            <w:r w:rsidR="00453496">
              <w:t>2.2</w:t>
            </w:r>
            <w:r>
              <w:t xml:space="preserve"> section</w:t>
            </w:r>
          </w:p>
        </w:tc>
      </w:tr>
      <w:tr w:rsidR="00C04675" w14:paraId="502B0E01"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shd w:val="clear" w:color="auto" w:fill="D0CECE"/>
          </w:tcPr>
          <w:p w14:paraId="52393BDC" w14:textId="77777777" w:rsidR="00C04675" w:rsidRDefault="00C04675" w:rsidP="00BF21D4">
            <w:pPr>
              <w:spacing w:after="0" w:line="240" w:lineRule="auto"/>
              <w:ind w:hanging="2"/>
            </w:pPr>
            <w:r>
              <w:rPr>
                <w:b/>
                <w:i/>
              </w:rPr>
              <w:t>12.2 Support Services</w:t>
            </w:r>
          </w:p>
        </w:tc>
        <w:tc>
          <w:tcPr>
            <w:tcW w:w="4050" w:type="dxa"/>
            <w:tcBorders>
              <w:top w:val="single" w:sz="6" w:space="0" w:color="000000"/>
              <w:left w:val="single" w:sz="6" w:space="0" w:color="000000"/>
              <w:bottom w:val="single" w:sz="6" w:space="0" w:color="000000"/>
              <w:right w:val="single" w:sz="6" w:space="0" w:color="000000"/>
            </w:tcBorders>
            <w:shd w:val="clear" w:color="auto" w:fill="D0CECE"/>
          </w:tcPr>
          <w:p w14:paraId="78BA4029" w14:textId="77777777" w:rsidR="00C04675" w:rsidRDefault="00C04675" w:rsidP="00BF21D4">
            <w:pPr>
              <w:spacing w:after="0" w:line="240" w:lineRule="auto"/>
              <w:ind w:hanging="2"/>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1C3C4B8C" w14:textId="77777777" w:rsidR="00C04675" w:rsidRDefault="00C04675" w:rsidP="00BF21D4">
            <w:pPr>
              <w:spacing w:after="0" w:line="240" w:lineRule="auto"/>
              <w:ind w:hanging="2"/>
            </w:pPr>
            <w:r>
              <w:t>Heading cell – no response required</w:t>
            </w:r>
          </w:p>
        </w:tc>
      </w:tr>
      <w:tr w:rsidR="00C04675" w14:paraId="088C78CB"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1EC51588" w14:textId="77777777" w:rsidR="00C04675" w:rsidRDefault="00C04675" w:rsidP="00BF21D4">
            <w:pPr>
              <w:spacing w:after="0" w:line="240" w:lineRule="auto"/>
              <w:ind w:hanging="2"/>
            </w:pPr>
            <w:r>
              <w:t>12.2.2 Information on accessibility and compatibility features</w:t>
            </w:r>
          </w:p>
        </w:tc>
        <w:tc>
          <w:tcPr>
            <w:tcW w:w="4050" w:type="dxa"/>
            <w:tcBorders>
              <w:top w:val="single" w:sz="6" w:space="0" w:color="000000"/>
              <w:left w:val="single" w:sz="6" w:space="0" w:color="000000"/>
              <w:bottom w:val="single" w:sz="6" w:space="0" w:color="000000"/>
              <w:right w:val="single" w:sz="6" w:space="0" w:color="000000"/>
            </w:tcBorders>
          </w:tcPr>
          <w:p w14:paraId="1F7596C8" w14:textId="77777777" w:rsidR="007140C1" w:rsidRDefault="007140C1" w:rsidP="007140C1">
            <w:pPr>
              <w:spacing w:after="0" w:line="240" w:lineRule="auto"/>
              <w:ind w:hanging="2"/>
              <w:jc w:val="center"/>
              <w:rPr>
                <w:b/>
                <w:bCs/>
              </w:rPr>
            </w:pPr>
          </w:p>
          <w:p w14:paraId="09D7BBBB" w14:textId="076DEEFA" w:rsidR="00C04675" w:rsidRPr="007140C1" w:rsidRDefault="00C04675" w:rsidP="007140C1">
            <w:pPr>
              <w:spacing w:after="0" w:line="240" w:lineRule="auto"/>
              <w:ind w:hanging="2"/>
              <w:jc w:val="center"/>
              <w:rPr>
                <w:b/>
                <w:bCs/>
              </w:rPr>
            </w:pPr>
            <w:r w:rsidRPr="007140C1">
              <w:rPr>
                <w:b/>
                <w:bCs/>
              </w:rPr>
              <w:t>Not Applicable</w:t>
            </w:r>
          </w:p>
        </w:tc>
        <w:tc>
          <w:tcPr>
            <w:tcW w:w="3882" w:type="dxa"/>
            <w:tcBorders>
              <w:top w:val="single" w:sz="6" w:space="0" w:color="000000"/>
              <w:left w:val="single" w:sz="6" w:space="0" w:color="000000"/>
              <w:bottom w:val="single" w:sz="6" w:space="0" w:color="000000"/>
              <w:right w:val="single" w:sz="6" w:space="0" w:color="000000"/>
            </w:tcBorders>
          </w:tcPr>
          <w:p w14:paraId="3449A6B0" w14:textId="77777777" w:rsidR="00C04675" w:rsidRDefault="00C04675" w:rsidP="00BF21D4">
            <w:pPr>
              <w:spacing w:line="240" w:lineRule="auto"/>
              <w:ind w:hanging="2"/>
            </w:pPr>
            <w:r>
              <w:t>Information on accessibility and compatibility features is not part of the accessibility review.</w:t>
            </w:r>
          </w:p>
        </w:tc>
      </w:tr>
      <w:tr w:rsidR="00C04675" w14:paraId="7C67F75C"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1002C8D5" w14:textId="77777777" w:rsidR="00C04675" w:rsidRDefault="00C04675" w:rsidP="00BF21D4">
            <w:pPr>
              <w:spacing w:after="0" w:line="240" w:lineRule="auto"/>
              <w:ind w:hanging="2"/>
            </w:pPr>
            <w:r>
              <w:lastRenderedPageBreak/>
              <w:t>12.2.3 Effective communication</w:t>
            </w:r>
          </w:p>
        </w:tc>
        <w:tc>
          <w:tcPr>
            <w:tcW w:w="4050" w:type="dxa"/>
            <w:tcBorders>
              <w:top w:val="single" w:sz="6" w:space="0" w:color="000000"/>
              <w:left w:val="single" w:sz="6" w:space="0" w:color="000000"/>
              <w:bottom w:val="single" w:sz="6" w:space="0" w:color="000000"/>
              <w:right w:val="single" w:sz="6" w:space="0" w:color="000000"/>
            </w:tcBorders>
          </w:tcPr>
          <w:p w14:paraId="55DF58FC" w14:textId="77777777" w:rsidR="00C04675" w:rsidRPr="007140C1" w:rsidRDefault="00C04675" w:rsidP="007140C1">
            <w:pPr>
              <w:spacing w:after="0" w:line="240" w:lineRule="auto"/>
              <w:ind w:hanging="2"/>
              <w:jc w:val="center"/>
              <w:rPr>
                <w:b/>
                <w:bCs/>
              </w:rPr>
            </w:pPr>
            <w:r w:rsidRPr="007140C1">
              <w:rPr>
                <w:b/>
                <w:bCs/>
              </w:rPr>
              <w:t>Not Applicable</w:t>
            </w:r>
          </w:p>
        </w:tc>
        <w:tc>
          <w:tcPr>
            <w:tcW w:w="3882" w:type="dxa"/>
            <w:tcBorders>
              <w:top w:val="single" w:sz="6" w:space="0" w:color="000000"/>
              <w:left w:val="single" w:sz="6" w:space="0" w:color="000000"/>
              <w:bottom w:val="single" w:sz="6" w:space="0" w:color="000000"/>
              <w:right w:val="single" w:sz="6" w:space="0" w:color="000000"/>
            </w:tcBorders>
          </w:tcPr>
          <w:p w14:paraId="7465B1EE" w14:textId="77777777" w:rsidR="00C04675" w:rsidRDefault="00C04675" w:rsidP="00BF21D4">
            <w:pPr>
              <w:spacing w:after="0" w:line="240" w:lineRule="auto"/>
              <w:ind w:hanging="2"/>
            </w:pPr>
            <w:r>
              <w:t>Information on effective communication is not part of the accessibility review.</w:t>
            </w:r>
          </w:p>
        </w:tc>
      </w:tr>
      <w:tr w:rsidR="00C04675" w14:paraId="172A431B" w14:textId="77777777" w:rsidTr="00C04675">
        <w:trPr>
          <w:trHeight w:val="302"/>
        </w:trPr>
        <w:tc>
          <w:tcPr>
            <w:tcW w:w="6498" w:type="dxa"/>
            <w:tcBorders>
              <w:top w:val="single" w:sz="6" w:space="0" w:color="000000"/>
              <w:left w:val="single" w:sz="6" w:space="0" w:color="000000"/>
              <w:bottom w:val="single" w:sz="6" w:space="0" w:color="000000"/>
              <w:right w:val="single" w:sz="6" w:space="0" w:color="000000"/>
            </w:tcBorders>
          </w:tcPr>
          <w:p w14:paraId="3B898706" w14:textId="77777777" w:rsidR="00C04675" w:rsidRDefault="00C04675" w:rsidP="00BF21D4">
            <w:pPr>
              <w:spacing w:after="0" w:line="240" w:lineRule="auto"/>
              <w:ind w:hanging="2"/>
            </w:pPr>
            <w:r>
              <w:t>12.2.4 Accessible documentation</w:t>
            </w:r>
          </w:p>
        </w:tc>
        <w:tc>
          <w:tcPr>
            <w:tcW w:w="4050" w:type="dxa"/>
            <w:tcBorders>
              <w:top w:val="single" w:sz="6" w:space="0" w:color="000000"/>
              <w:left w:val="single" w:sz="6" w:space="0" w:color="000000"/>
              <w:bottom w:val="single" w:sz="6" w:space="0" w:color="000000"/>
              <w:right w:val="single" w:sz="6" w:space="0" w:color="000000"/>
            </w:tcBorders>
          </w:tcPr>
          <w:p w14:paraId="260DBBBC" w14:textId="1E987714" w:rsidR="00C04675" w:rsidRPr="007140C1" w:rsidRDefault="00C04675" w:rsidP="007140C1">
            <w:pPr>
              <w:spacing w:after="0" w:line="240" w:lineRule="auto"/>
              <w:ind w:hanging="2"/>
              <w:jc w:val="center"/>
              <w:rPr>
                <w:b/>
                <w:bCs/>
              </w:rPr>
            </w:pPr>
            <w:bookmarkStart w:id="35" w:name="_heading=h.28h4qwu" w:colFirst="0" w:colLast="0"/>
            <w:bookmarkEnd w:id="35"/>
            <w:r w:rsidRPr="007140C1">
              <w:rPr>
                <w:b/>
                <w:bCs/>
              </w:rPr>
              <w:t xml:space="preserve">See </w:t>
            </w:r>
            <w:hyperlink w:anchor="_heading=h.1mrcu09">
              <w:r w:rsidRPr="007140C1">
                <w:rPr>
                  <w:b/>
                  <w:bCs/>
                  <w:color w:val="0000FF"/>
                  <w:u w:val="single"/>
                </w:rPr>
                <w:t xml:space="preserve">WCAG </w:t>
              </w:r>
              <w:r w:rsidR="00453496" w:rsidRPr="007140C1">
                <w:rPr>
                  <w:b/>
                  <w:bCs/>
                  <w:color w:val="0000FF"/>
                  <w:u w:val="single"/>
                </w:rPr>
                <w:t>2.2</w:t>
              </w:r>
            </w:hyperlink>
            <w:r w:rsidRPr="007140C1">
              <w:rPr>
                <w:b/>
                <w:bCs/>
              </w:rP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D0CECE"/>
          </w:tcPr>
          <w:p w14:paraId="77E7EADE" w14:textId="24FB8B20" w:rsidR="00C04675" w:rsidRDefault="00C04675" w:rsidP="00BF21D4">
            <w:pPr>
              <w:spacing w:line="240" w:lineRule="auto"/>
              <w:ind w:hanging="2"/>
            </w:pPr>
            <w:r>
              <w:t xml:space="preserve">See information in WCAG </w:t>
            </w:r>
            <w:r w:rsidR="00453496">
              <w:t>2.2</w:t>
            </w:r>
            <w:r>
              <w:t xml:space="preserve"> section</w:t>
            </w:r>
          </w:p>
        </w:tc>
      </w:tr>
      <w:bookmarkEnd w:id="33"/>
    </w:tbl>
    <w:p w14:paraId="6BF369FA" w14:textId="77777777" w:rsidR="00A15D18" w:rsidRPr="003F015B" w:rsidRDefault="00A15D18" w:rsidP="004B0319"/>
    <w:p w14:paraId="188389DA" w14:textId="77777777" w:rsidR="000F40EC" w:rsidRPr="00CA0234" w:rsidRDefault="000F40EC" w:rsidP="008A6C27">
      <w:pPr>
        <w:pStyle w:val="Heading3"/>
        <w:rPr>
          <w:rStyle w:val="Hyperlink"/>
          <w:b w:val="0"/>
          <w:i/>
          <w:szCs w:val="36"/>
        </w:rPr>
      </w:pPr>
      <w:bookmarkStart w:id="36" w:name="_Toc512938949"/>
      <w:r w:rsidRPr="008A6C27">
        <w:t xml:space="preserve">Chapter </w:t>
      </w:r>
      <w:r w:rsidR="00CA0234">
        <w:fldChar w:fldCharType="begin"/>
      </w:r>
      <w:r w:rsidR="00CA0234">
        <w:instrText xml:space="preserve"> HYPERLINK "https://www.etsi.org/deliver/etsi_en/301500_301599/301549/03.02.01_60/en_301549v030201p.pdf" \l "page=86" </w:instrText>
      </w:r>
      <w:r w:rsidR="00CA0234">
        <w:fldChar w:fldCharType="separate"/>
      </w:r>
      <w:r w:rsidRPr="00CA0234">
        <w:rPr>
          <w:rStyle w:val="Hyperlink"/>
        </w:rPr>
        <w:t>13: ICT Providing Relay or Emergency Service Access</w:t>
      </w:r>
      <w:bookmarkEnd w:id="36"/>
    </w:p>
    <w:p w14:paraId="094C252C" w14:textId="2575F742" w:rsidR="001123B0" w:rsidRPr="003F015B" w:rsidRDefault="00CA0234" w:rsidP="004B0319">
      <w:r>
        <w:rPr>
          <w:rFonts w:ascii="Cambria" w:eastAsia="Times New Roman" w:hAnsi="Cambria"/>
          <w:b/>
          <w:bCs/>
          <w:sz w:val="32"/>
          <w:szCs w:val="32"/>
          <w:lang w:val="x-none" w:eastAsia="x-none"/>
        </w:rPr>
        <w:fldChar w:fldCharType="end"/>
      </w:r>
      <w:r w:rsidR="001123B0" w:rsidRPr="003F015B">
        <w:t>Notes:</w:t>
      </w:r>
      <w:r w:rsidR="00A15D18">
        <w:t xml:space="preserve"> </w:t>
      </w:r>
      <w:r w:rsidR="00B75E43">
        <w:t>Auralia Musition Cloud version 5.12</w:t>
      </w:r>
      <w:r w:rsidR="00A15D18">
        <w:t xml:space="preserve"> is not an ICT providing relay or emergency services access application.</w:t>
      </w:r>
    </w:p>
    <w:p w14:paraId="58716A43" w14:textId="77777777" w:rsidR="00D15899" w:rsidRDefault="00D15899" w:rsidP="002E5100">
      <w:pPr>
        <w:spacing w:after="0" w:line="240" w:lineRule="auto"/>
        <w:rPr>
          <w:rFonts w:ascii="Arial" w:eastAsia="Times New Roman" w:hAnsi="Arial" w:cs="Arial"/>
          <w:bCs/>
          <w:sz w:val="24"/>
          <w:szCs w:val="24"/>
        </w:rPr>
      </w:pPr>
    </w:p>
    <w:p w14:paraId="12066F49" w14:textId="320BED81" w:rsidR="00481E9E" w:rsidRDefault="00481E9E" w:rsidP="00481E9E">
      <w:pPr>
        <w:pStyle w:val="Heading2"/>
      </w:pPr>
      <w:bookmarkStart w:id="37" w:name="_Toc512938950"/>
      <w:r>
        <w:t>Legal Disclaimer (</w:t>
      </w:r>
      <w:r w:rsidR="00B415E6" w:rsidRPr="00B415E6">
        <w:rPr>
          <w:lang w:val="en-US"/>
        </w:rPr>
        <w:t>Rising Software</w:t>
      </w:r>
      <w:r w:rsidR="005E3A56" w:rsidRPr="005E3A56">
        <w:rPr>
          <w:lang w:val="en-US"/>
        </w:rPr>
        <w:t xml:space="preserve"> Inc.</w:t>
      </w:r>
      <w:r>
        <w:t>)</w:t>
      </w:r>
      <w:bookmarkEnd w:id="37"/>
    </w:p>
    <w:p w14:paraId="1BE804B6" w14:textId="77777777" w:rsidR="00481E9E" w:rsidRDefault="00481E9E" w:rsidP="005F05E0">
      <w:pPr>
        <w:spacing w:line="300" w:lineRule="atLeast"/>
        <w:textAlignment w:val="baseline"/>
        <w:rPr>
          <w:rFonts w:ascii="Arial" w:eastAsia="Times New Roman" w:hAnsi="Arial" w:cs="Arial"/>
          <w:bCs/>
        </w:rPr>
      </w:pPr>
      <w:r>
        <w:rPr>
          <w:rFonts w:ascii="Arial" w:eastAsia="Times New Roman" w:hAnsi="Arial" w:cs="Arial"/>
          <w:i/>
          <w:color w:val="000000"/>
          <w:sz w:val="24"/>
          <w:szCs w:val="24"/>
        </w:rPr>
        <w:t>Include your company l</w:t>
      </w:r>
      <w:r w:rsidR="005F05E0">
        <w:rPr>
          <w:rFonts w:ascii="Arial" w:eastAsia="Times New Roman" w:hAnsi="Arial" w:cs="Arial"/>
          <w:i/>
          <w:color w:val="000000"/>
          <w:sz w:val="24"/>
          <w:szCs w:val="24"/>
        </w:rPr>
        <w:t>egal disclaimer here, if needed</w:t>
      </w:r>
      <w:r w:rsidR="0058126F">
        <w:rPr>
          <w:rFonts w:ascii="Arial" w:eastAsia="Times New Roman" w:hAnsi="Arial" w:cs="Arial"/>
          <w:i/>
          <w:color w:val="000000"/>
          <w:sz w:val="24"/>
          <w:szCs w:val="24"/>
        </w:rPr>
        <w:t>.</w:t>
      </w:r>
    </w:p>
    <w:sectPr w:rsidR="00481E9E" w:rsidSect="00481E9E">
      <w:headerReference w:type="even" r:id="rId92"/>
      <w:headerReference w:type="default" r:id="rId93"/>
      <w:footerReference w:type="even" r:id="rId94"/>
      <w:footerReference w:type="default" r:id="rId95"/>
      <w:headerReference w:type="first" r:id="rId96"/>
      <w:footerReference w:type="first" r:id="rId97"/>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6280" w14:textId="77777777" w:rsidR="0019467A" w:rsidRDefault="0019467A" w:rsidP="000166E6">
      <w:pPr>
        <w:spacing w:after="0" w:line="240" w:lineRule="auto"/>
      </w:pPr>
      <w:r>
        <w:separator/>
      </w:r>
    </w:p>
  </w:endnote>
  <w:endnote w:type="continuationSeparator" w:id="0">
    <w:p w14:paraId="30F40626" w14:textId="77777777" w:rsidR="0019467A" w:rsidRDefault="0019467A"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Bold">
    <w:altName w:val="Arial"/>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970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0CF6"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6108FF6C"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368E"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366EA9C6"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9C20" w14:textId="77777777" w:rsidR="0019467A" w:rsidRDefault="0019467A" w:rsidP="000166E6">
      <w:pPr>
        <w:spacing w:after="0" w:line="240" w:lineRule="auto"/>
      </w:pPr>
      <w:r>
        <w:separator/>
      </w:r>
    </w:p>
  </w:footnote>
  <w:footnote w:type="continuationSeparator" w:id="0">
    <w:p w14:paraId="58BDC640" w14:textId="77777777" w:rsidR="0019467A" w:rsidRDefault="0019467A" w:rsidP="0001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6E79"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9ACD"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8F5A" w14:textId="77777777" w:rsidR="00424185" w:rsidRDefault="0042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8E45C4"/>
    <w:multiLevelType w:val="multilevel"/>
    <w:tmpl w:val="42C62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4404"/>
    <w:multiLevelType w:val="hybridMultilevel"/>
    <w:tmpl w:val="05FAC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5"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33DD6"/>
    <w:multiLevelType w:val="hybridMultilevel"/>
    <w:tmpl w:val="EAB00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B36AF"/>
    <w:multiLevelType w:val="hybridMultilevel"/>
    <w:tmpl w:val="435C735E"/>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4" w15:restartNumberingAfterBreak="0">
    <w:nsid w:val="3D133D74"/>
    <w:multiLevelType w:val="hybridMultilevel"/>
    <w:tmpl w:val="9BF0A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F20F9"/>
    <w:multiLevelType w:val="hybridMultilevel"/>
    <w:tmpl w:val="72C8F544"/>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9"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77358"/>
    <w:multiLevelType w:val="hybridMultilevel"/>
    <w:tmpl w:val="843A2E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39F6F4D"/>
    <w:multiLevelType w:val="hybridMultilevel"/>
    <w:tmpl w:val="4F223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98788">
    <w:abstractNumId w:val="25"/>
  </w:num>
  <w:num w:numId="2" w16cid:durableId="813252629">
    <w:abstractNumId w:val="26"/>
  </w:num>
  <w:num w:numId="3" w16cid:durableId="396560573">
    <w:abstractNumId w:val="4"/>
  </w:num>
  <w:num w:numId="4" w16cid:durableId="783698716">
    <w:abstractNumId w:val="19"/>
  </w:num>
  <w:num w:numId="5" w16cid:durableId="1176849733">
    <w:abstractNumId w:val="43"/>
  </w:num>
  <w:num w:numId="6" w16cid:durableId="593516562">
    <w:abstractNumId w:val="31"/>
  </w:num>
  <w:num w:numId="7" w16cid:durableId="212547323">
    <w:abstractNumId w:val="13"/>
  </w:num>
  <w:num w:numId="8" w16cid:durableId="570700833">
    <w:abstractNumId w:val="30"/>
  </w:num>
  <w:num w:numId="9" w16cid:durableId="477440">
    <w:abstractNumId w:val="9"/>
  </w:num>
  <w:num w:numId="10" w16cid:durableId="709840495">
    <w:abstractNumId w:val="27"/>
  </w:num>
  <w:num w:numId="11" w16cid:durableId="831721470">
    <w:abstractNumId w:val="3"/>
  </w:num>
  <w:num w:numId="12" w16cid:durableId="1691373569">
    <w:abstractNumId w:val="5"/>
  </w:num>
  <w:num w:numId="13" w16cid:durableId="2106992081">
    <w:abstractNumId w:val="20"/>
  </w:num>
  <w:num w:numId="14" w16cid:durableId="1206790413">
    <w:abstractNumId w:val="34"/>
  </w:num>
  <w:num w:numId="15" w16cid:durableId="1597325050">
    <w:abstractNumId w:val="11"/>
  </w:num>
  <w:num w:numId="16" w16cid:durableId="46953556">
    <w:abstractNumId w:val="42"/>
  </w:num>
  <w:num w:numId="17" w16cid:durableId="823931655">
    <w:abstractNumId w:val="44"/>
  </w:num>
  <w:num w:numId="18" w16cid:durableId="1810367061">
    <w:abstractNumId w:val="38"/>
  </w:num>
  <w:num w:numId="19" w16cid:durableId="384570084">
    <w:abstractNumId w:val="17"/>
  </w:num>
  <w:num w:numId="20" w16cid:durableId="1985086479">
    <w:abstractNumId w:val="16"/>
  </w:num>
  <w:num w:numId="21" w16cid:durableId="721490138">
    <w:abstractNumId w:val="29"/>
  </w:num>
  <w:num w:numId="22" w16cid:durableId="946499456">
    <w:abstractNumId w:val="2"/>
  </w:num>
  <w:num w:numId="23" w16cid:durableId="416052278">
    <w:abstractNumId w:val="45"/>
  </w:num>
  <w:num w:numId="24" w16cid:durableId="61413437">
    <w:abstractNumId w:val="33"/>
  </w:num>
  <w:num w:numId="25" w16cid:durableId="572199459">
    <w:abstractNumId w:val="10"/>
  </w:num>
  <w:num w:numId="26" w16cid:durableId="681510565">
    <w:abstractNumId w:val="6"/>
  </w:num>
  <w:num w:numId="27" w16cid:durableId="543951598">
    <w:abstractNumId w:val="36"/>
  </w:num>
  <w:num w:numId="28" w16cid:durableId="1587349002">
    <w:abstractNumId w:val="14"/>
  </w:num>
  <w:num w:numId="29" w16cid:durableId="692806722">
    <w:abstractNumId w:val="15"/>
  </w:num>
  <w:num w:numId="30" w16cid:durableId="738017389">
    <w:abstractNumId w:val="1"/>
  </w:num>
  <w:num w:numId="31" w16cid:durableId="959646245">
    <w:abstractNumId w:val="37"/>
  </w:num>
  <w:num w:numId="32" w16cid:durableId="1838959531">
    <w:abstractNumId w:val="39"/>
  </w:num>
  <w:num w:numId="33" w16cid:durableId="1261141390">
    <w:abstractNumId w:val="22"/>
  </w:num>
  <w:num w:numId="34" w16cid:durableId="1137844701">
    <w:abstractNumId w:val="35"/>
  </w:num>
  <w:num w:numId="35" w16cid:durableId="887571912">
    <w:abstractNumId w:val="21"/>
  </w:num>
  <w:num w:numId="36" w16cid:durableId="991058985">
    <w:abstractNumId w:val="32"/>
  </w:num>
  <w:num w:numId="37" w16cid:durableId="190924143">
    <w:abstractNumId w:val="0"/>
  </w:num>
  <w:num w:numId="38" w16cid:durableId="1454520179">
    <w:abstractNumId w:val="12"/>
  </w:num>
  <w:num w:numId="39" w16cid:durableId="257719876">
    <w:abstractNumId w:val="8"/>
  </w:num>
  <w:num w:numId="40" w16cid:durableId="1521970841">
    <w:abstractNumId w:val="24"/>
  </w:num>
  <w:num w:numId="41" w16cid:durableId="585647172">
    <w:abstractNumId w:val="7"/>
  </w:num>
  <w:num w:numId="42" w16cid:durableId="2006978885">
    <w:abstractNumId w:val="23"/>
  </w:num>
  <w:num w:numId="43" w16cid:durableId="271715831">
    <w:abstractNumId w:val="40"/>
  </w:num>
  <w:num w:numId="44" w16cid:durableId="1105542469">
    <w:abstractNumId w:val="28"/>
  </w:num>
  <w:num w:numId="45" w16cid:durableId="713312109">
    <w:abstractNumId w:val="41"/>
  </w:num>
  <w:num w:numId="46" w16cid:durableId="167164004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368F"/>
    <w:rsid w:val="0000414C"/>
    <w:rsid w:val="0000532D"/>
    <w:rsid w:val="000061EC"/>
    <w:rsid w:val="00006800"/>
    <w:rsid w:val="00006EC5"/>
    <w:rsid w:val="000077EE"/>
    <w:rsid w:val="00007966"/>
    <w:rsid w:val="00007D64"/>
    <w:rsid w:val="000103D1"/>
    <w:rsid w:val="00010C89"/>
    <w:rsid w:val="00011E45"/>
    <w:rsid w:val="000124F4"/>
    <w:rsid w:val="000126B7"/>
    <w:rsid w:val="00012EB8"/>
    <w:rsid w:val="00013DE5"/>
    <w:rsid w:val="00014852"/>
    <w:rsid w:val="00014B22"/>
    <w:rsid w:val="00014D6D"/>
    <w:rsid w:val="000159C7"/>
    <w:rsid w:val="000160DA"/>
    <w:rsid w:val="000166E6"/>
    <w:rsid w:val="000167B8"/>
    <w:rsid w:val="00016A29"/>
    <w:rsid w:val="00016BD3"/>
    <w:rsid w:val="00017885"/>
    <w:rsid w:val="00020303"/>
    <w:rsid w:val="000208A3"/>
    <w:rsid w:val="000218DF"/>
    <w:rsid w:val="0002325B"/>
    <w:rsid w:val="00023D37"/>
    <w:rsid w:val="00023FF6"/>
    <w:rsid w:val="00025B80"/>
    <w:rsid w:val="00031C39"/>
    <w:rsid w:val="0003322D"/>
    <w:rsid w:val="000334C0"/>
    <w:rsid w:val="00035F09"/>
    <w:rsid w:val="00037AD2"/>
    <w:rsid w:val="00040BBB"/>
    <w:rsid w:val="00043DE9"/>
    <w:rsid w:val="00045BDA"/>
    <w:rsid w:val="000479BB"/>
    <w:rsid w:val="00051125"/>
    <w:rsid w:val="00051E25"/>
    <w:rsid w:val="00053CF4"/>
    <w:rsid w:val="0005460E"/>
    <w:rsid w:val="0005482C"/>
    <w:rsid w:val="000557CB"/>
    <w:rsid w:val="00056887"/>
    <w:rsid w:val="000569B4"/>
    <w:rsid w:val="00057620"/>
    <w:rsid w:val="00060CB8"/>
    <w:rsid w:val="00061778"/>
    <w:rsid w:val="000626D1"/>
    <w:rsid w:val="00065BC8"/>
    <w:rsid w:val="000661E5"/>
    <w:rsid w:val="00067561"/>
    <w:rsid w:val="00067965"/>
    <w:rsid w:val="00070498"/>
    <w:rsid w:val="000717A8"/>
    <w:rsid w:val="00071C19"/>
    <w:rsid w:val="000720A5"/>
    <w:rsid w:val="0007328B"/>
    <w:rsid w:val="000734E8"/>
    <w:rsid w:val="000742C9"/>
    <w:rsid w:val="00075062"/>
    <w:rsid w:val="00076062"/>
    <w:rsid w:val="0007658D"/>
    <w:rsid w:val="0007677C"/>
    <w:rsid w:val="00076854"/>
    <w:rsid w:val="00076D68"/>
    <w:rsid w:val="000779FD"/>
    <w:rsid w:val="00080AF5"/>
    <w:rsid w:val="00082FAC"/>
    <w:rsid w:val="00083D20"/>
    <w:rsid w:val="0008426B"/>
    <w:rsid w:val="00084B7D"/>
    <w:rsid w:val="00084CA3"/>
    <w:rsid w:val="000861F5"/>
    <w:rsid w:val="0008676C"/>
    <w:rsid w:val="0008690D"/>
    <w:rsid w:val="00087A25"/>
    <w:rsid w:val="000903D6"/>
    <w:rsid w:val="000918C5"/>
    <w:rsid w:val="000953E3"/>
    <w:rsid w:val="00096733"/>
    <w:rsid w:val="00097CDA"/>
    <w:rsid w:val="000A00F6"/>
    <w:rsid w:val="000A0483"/>
    <w:rsid w:val="000A2341"/>
    <w:rsid w:val="000A32DE"/>
    <w:rsid w:val="000A6804"/>
    <w:rsid w:val="000B0FA8"/>
    <w:rsid w:val="000B1B11"/>
    <w:rsid w:val="000B5B9D"/>
    <w:rsid w:val="000B623F"/>
    <w:rsid w:val="000B6A1A"/>
    <w:rsid w:val="000B72FD"/>
    <w:rsid w:val="000B76C7"/>
    <w:rsid w:val="000B7C30"/>
    <w:rsid w:val="000C009B"/>
    <w:rsid w:val="000C1D83"/>
    <w:rsid w:val="000C25DE"/>
    <w:rsid w:val="000C328B"/>
    <w:rsid w:val="000C3471"/>
    <w:rsid w:val="000C3588"/>
    <w:rsid w:val="000C4DE6"/>
    <w:rsid w:val="000C5C6C"/>
    <w:rsid w:val="000C772D"/>
    <w:rsid w:val="000C7B52"/>
    <w:rsid w:val="000C7BDD"/>
    <w:rsid w:val="000D0293"/>
    <w:rsid w:val="000D4608"/>
    <w:rsid w:val="000D5724"/>
    <w:rsid w:val="000D5B84"/>
    <w:rsid w:val="000D774A"/>
    <w:rsid w:val="000D7DF6"/>
    <w:rsid w:val="000E0190"/>
    <w:rsid w:val="000E0731"/>
    <w:rsid w:val="000E0B15"/>
    <w:rsid w:val="000E1215"/>
    <w:rsid w:val="000E2BFB"/>
    <w:rsid w:val="000E4268"/>
    <w:rsid w:val="000E43BF"/>
    <w:rsid w:val="000E54FF"/>
    <w:rsid w:val="000E672F"/>
    <w:rsid w:val="000E78CA"/>
    <w:rsid w:val="000E791E"/>
    <w:rsid w:val="000E7F0D"/>
    <w:rsid w:val="000F21FA"/>
    <w:rsid w:val="000F386A"/>
    <w:rsid w:val="000F40EC"/>
    <w:rsid w:val="000F4642"/>
    <w:rsid w:val="000F4B18"/>
    <w:rsid w:val="000F57AA"/>
    <w:rsid w:val="000F57F9"/>
    <w:rsid w:val="000F636A"/>
    <w:rsid w:val="00100BEC"/>
    <w:rsid w:val="00100FD3"/>
    <w:rsid w:val="001013F5"/>
    <w:rsid w:val="0010175D"/>
    <w:rsid w:val="001027BB"/>
    <w:rsid w:val="00103BB2"/>
    <w:rsid w:val="001073D0"/>
    <w:rsid w:val="00107903"/>
    <w:rsid w:val="00107FC8"/>
    <w:rsid w:val="00110E4E"/>
    <w:rsid w:val="00111513"/>
    <w:rsid w:val="00111B1A"/>
    <w:rsid w:val="001123B0"/>
    <w:rsid w:val="00112471"/>
    <w:rsid w:val="00113CCD"/>
    <w:rsid w:val="00113E14"/>
    <w:rsid w:val="00116F20"/>
    <w:rsid w:val="00117721"/>
    <w:rsid w:val="001214CF"/>
    <w:rsid w:val="00121DF1"/>
    <w:rsid w:val="001256B1"/>
    <w:rsid w:val="00125846"/>
    <w:rsid w:val="00126061"/>
    <w:rsid w:val="00126317"/>
    <w:rsid w:val="001303A2"/>
    <w:rsid w:val="001305B5"/>
    <w:rsid w:val="00130D51"/>
    <w:rsid w:val="00131ECA"/>
    <w:rsid w:val="0013248F"/>
    <w:rsid w:val="00134558"/>
    <w:rsid w:val="00140275"/>
    <w:rsid w:val="00140D27"/>
    <w:rsid w:val="00141DC3"/>
    <w:rsid w:val="001429FC"/>
    <w:rsid w:val="00142CFC"/>
    <w:rsid w:val="00142F18"/>
    <w:rsid w:val="0014489B"/>
    <w:rsid w:val="00147784"/>
    <w:rsid w:val="00151103"/>
    <w:rsid w:val="00155711"/>
    <w:rsid w:val="00155DFA"/>
    <w:rsid w:val="00156D25"/>
    <w:rsid w:val="001606CD"/>
    <w:rsid w:val="0016220D"/>
    <w:rsid w:val="00162C7E"/>
    <w:rsid w:val="001642BB"/>
    <w:rsid w:val="00164BDF"/>
    <w:rsid w:val="00166244"/>
    <w:rsid w:val="0016704A"/>
    <w:rsid w:val="001724A6"/>
    <w:rsid w:val="00173059"/>
    <w:rsid w:val="00174AF0"/>
    <w:rsid w:val="00175077"/>
    <w:rsid w:val="00176180"/>
    <w:rsid w:val="00183E27"/>
    <w:rsid w:val="00186387"/>
    <w:rsid w:val="001864D8"/>
    <w:rsid w:val="00186E08"/>
    <w:rsid w:val="00190C47"/>
    <w:rsid w:val="00192127"/>
    <w:rsid w:val="001928F5"/>
    <w:rsid w:val="001934E9"/>
    <w:rsid w:val="00193542"/>
    <w:rsid w:val="0019393C"/>
    <w:rsid w:val="00193C41"/>
    <w:rsid w:val="0019467A"/>
    <w:rsid w:val="00194EBF"/>
    <w:rsid w:val="001A3454"/>
    <w:rsid w:val="001A649E"/>
    <w:rsid w:val="001A743E"/>
    <w:rsid w:val="001A75BE"/>
    <w:rsid w:val="001B0321"/>
    <w:rsid w:val="001B08BB"/>
    <w:rsid w:val="001B178E"/>
    <w:rsid w:val="001B339B"/>
    <w:rsid w:val="001B3C6F"/>
    <w:rsid w:val="001B4EC5"/>
    <w:rsid w:val="001C1793"/>
    <w:rsid w:val="001C1855"/>
    <w:rsid w:val="001C1E09"/>
    <w:rsid w:val="001C2D10"/>
    <w:rsid w:val="001C2E6B"/>
    <w:rsid w:val="001C2F66"/>
    <w:rsid w:val="001C480E"/>
    <w:rsid w:val="001C51CE"/>
    <w:rsid w:val="001C6359"/>
    <w:rsid w:val="001C6B3D"/>
    <w:rsid w:val="001D2DFB"/>
    <w:rsid w:val="001D3A54"/>
    <w:rsid w:val="001D4FB2"/>
    <w:rsid w:val="001E0C93"/>
    <w:rsid w:val="001E1514"/>
    <w:rsid w:val="001E4E3F"/>
    <w:rsid w:val="001E6C2D"/>
    <w:rsid w:val="001F0B15"/>
    <w:rsid w:val="001F17A8"/>
    <w:rsid w:val="001F1A0D"/>
    <w:rsid w:val="001F3002"/>
    <w:rsid w:val="001F351A"/>
    <w:rsid w:val="001F5A58"/>
    <w:rsid w:val="001F5C45"/>
    <w:rsid w:val="001F6426"/>
    <w:rsid w:val="001F6C79"/>
    <w:rsid w:val="001F7302"/>
    <w:rsid w:val="001F7D89"/>
    <w:rsid w:val="001F7E2F"/>
    <w:rsid w:val="001F7EB8"/>
    <w:rsid w:val="00201738"/>
    <w:rsid w:val="0020284A"/>
    <w:rsid w:val="00203295"/>
    <w:rsid w:val="002033D0"/>
    <w:rsid w:val="0020493F"/>
    <w:rsid w:val="00204FE9"/>
    <w:rsid w:val="00205AD9"/>
    <w:rsid w:val="00206023"/>
    <w:rsid w:val="002062BF"/>
    <w:rsid w:val="00206892"/>
    <w:rsid w:val="002109E1"/>
    <w:rsid w:val="0021185C"/>
    <w:rsid w:val="00212FBF"/>
    <w:rsid w:val="00213589"/>
    <w:rsid w:val="00213A3D"/>
    <w:rsid w:val="00215DE4"/>
    <w:rsid w:val="00217D3B"/>
    <w:rsid w:val="00217DB0"/>
    <w:rsid w:val="00217F03"/>
    <w:rsid w:val="0022093E"/>
    <w:rsid w:val="00220D3E"/>
    <w:rsid w:val="00221222"/>
    <w:rsid w:val="002214CA"/>
    <w:rsid w:val="00222464"/>
    <w:rsid w:val="002226EF"/>
    <w:rsid w:val="002237FB"/>
    <w:rsid w:val="00223EB8"/>
    <w:rsid w:val="00223EF4"/>
    <w:rsid w:val="00224DF5"/>
    <w:rsid w:val="002253E6"/>
    <w:rsid w:val="002258E0"/>
    <w:rsid w:val="00226123"/>
    <w:rsid w:val="00226AA1"/>
    <w:rsid w:val="002270B4"/>
    <w:rsid w:val="002302A1"/>
    <w:rsid w:val="00230C24"/>
    <w:rsid w:val="00234DED"/>
    <w:rsid w:val="00234E2E"/>
    <w:rsid w:val="00235141"/>
    <w:rsid w:val="00235446"/>
    <w:rsid w:val="00236CAB"/>
    <w:rsid w:val="00237660"/>
    <w:rsid w:val="00240E97"/>
    <w:rsid w:val="002441DC"/>
    <w:rsid w:val="00244FAE"/>
    <w:rsid w:val="00245965"/>
    <w:rsid w:val="002462ED"/>
    <w:rsid w:val="00246B86"/>
    <w:rsid w:val="002523FB"/>
    <w:rsid w:val="002540AB"/>
    <w:rsid w:val="002543F9"/>
    <w:rsid w:val="00254BF6"/>
    <w:rsid w:val="00256160"/>
    <w:rsid w:val="0025739C"/>
    <w:rsid w:val="00260112"/>
    <w:rsid w:val="0026280B"/>
    <w:rsid w:val="0026444E"/>
    <w:rsid w:val="002644C4"/>
    <w:rsid w:val="00264CCD"/>
    <w:rsid w:val="00265398"/>
    <w:rsid w:val="00265603"/>
    <w:rsid w:val="00265C5F"/>
    <w:rsid w:val="00266209"/>
    <w:rsid w:val="00266210"/>
    <w:rsid w:val="002662C5"/>
    <w:rsid w:val="00266523"/>
    <w:rsid w:val="00267824"/>
    <w:rsid w:val="00270F56"/>
    <w:rsid w:val="00271AAE"/>
    <w:rsid w:val="00274867"/>
    <w:rsid w:val="00275B0F"/>
    <w:rsid w:val="00276808"/>
    <w:rsid w:val="00276CF7"/>
    <w:rsid w:val="00277BC7"/>
    <w:rsid w:val="00280ED0"/>
    <w:rsid w:val="00282154"/>
    <w:rsid w:val="00282A23"/>
    <w:rsid w:val="00282A90"/>
    <w:rsid w:val="00284F55"/>
    <w:rsid w:val="00285A2F"/>
    <w:rsid w:val="00285ECD"/>
    <w:rsid w:val="00287424"/>
    <w:rsid w:val="002878EB"/>
    <w:rsid w:val="0029042E"/>
    <w:rsid w:val="00291EEC"/>
    <w:rsid w:val="00292451"/>
    <w:rsid w:val="0029331D"/>
    <w:rsid w:val="00294346"/>
    <w:rsid w:val="00294A02"/>
    <w:rsid w:val="00294C78"/>
    <w:rsid w:val="00295658"/>
    <w:rsid w:val="00296B3E"/>
    <w:rsid w:val="002977E5"/>
    <w:rsid w:val="002A1FD2"/>
    <w:rsid w:val="002A330C"/>
    <w:rsid w:val="002A3DAB"/>
    <w:rsid w:val="002A42E0"/>
    <w:rsid w:val="002A58E4"/>
    <w:rsid w:val="002A61DE"/>
    <w:rsid w:val="002A7F91"/>
    <w:rsid w:val="002B1D2E"/>
    <w:rsid w:val="002B30CC"/>
    <w:rsid w:val="002B31D2"/>
    <w:rsid w:val="002B3437"/>
    <w:rsid w:val="002B45FB"/>
    <w:rsid w:val="002B4D84"/>
    <w:rsid w:val="002B5092"/>
    <w:rsid w:val="002B6683"/>
    <w:rsid w:val="002B6CE9"/>
    <w:rsid w:val="002B6D4C"/>
    <w:rsid w:val="002B7852"/>
    <w:rsid w:val="002C0F06"/>
    <w:rsid w:val="002C140C"/>
    <w:rsid w:val="002C22F0"/>
    <w:rsid w:val="002C3296"/>
    <w:rsid w:val="002C3E99"/>
    <w:rsid w:val="002C4D86"/>
    <w:rsid w:val="002C6D09"/>
    <w:rsid w:val="002D0245"/>
    <w:rsid w:val="002D0496"/>
    <w:rsid w:val="002D098C"/>
    <w:rsid w:val="002D0AD4"/>
    <w:rsid w:val="002D1160"/>
    <w:rsid w:val="002D1464"/>
    <w:rsid w:val="002D1EB9"/>
    <w:rsid w:val="002D4040"/>
    <w:rsid w:val="002D4044"/>
    <w:rsid w:val="002D6659"/>
    <w:rsid w:val="002D6D2A"/>
    <w:rsid w:val="002D6F1F"/>
    <w:rsid w:val="002D72B0"/>
    <w:rsid w:val="002D732D"/>
    <w:rsid w:val="002E057C"/>
    <w:rsid w:val="002E2714"/>
    <w:rsid w:val="002E37DB"/>
    <w:rsid w:val="002E3B11"/>
    <w:rsid w:val="002E3E08"/>
    <w:rsid w:val="002E42E9"/>
    <w:rsid w:val="002E5100"/>
    <w:rsid w:val="002E593C"/>
    <w:rsid w:val="002F0242"/>
    <w:rsid w:val="002F05F3"/>
    <w:rsid w:val="002F11E2"/>
    <w:rsid w:val="002F14B5"/>
    <w:rsid w:val="002F261D"/>
    <w:rsid w:val="002F30CF"/>
    <w:rsid w:val="002F3CB3"/>
    <w:rsid w:val="002F5EF4"/>
    <w:rsid w:val="002F6AA4"/>
    <w:rsid w:val="002F6ABE"/>
    <w:rsid w:val="0030069A"/>
    <w:rsid w:val="00301E95"/>
    <w:rsid w:val="00306768"/>
    <w:rsid w:val="00307380"/>
    <w:rsid w:val="00310139"/>
    <w:rsid w:val="00310B13"/>
    <w:rsid w:val="00311C3E"/>
    <w:rsid w:val="003127BD"/>
    <w:rsid w:val="0031454C"/>
    <w:rsid w:val="00314785"/>
    <w:rsid w:val="00314A09"/>
    <w:rsid w:val="00314CF9"/>
    <w:rsid w:val="00315652"/>
    <w:rsid w:val="00315F22"/>
    <w:rsid w:val="0031657F"/>
    <w:rsid w:val="0031795D"/>
    <w:rsid w:val="00320395"/>
    <w:rsid w:val="0032072C"/>
    <w:rsid w:val="00321B34"/>
    <w:rsid w:val="00321BBB"/>
    <w:rsid w:val="00322109"/>
    <w:rsid w:val="003222F3"/>
    <w:rsid w:val="003253C0"/>
    <w:rsid w:val="00327269"/>
    <w:rsid w:val="00333FF8"/>
    <w:rsid w:val="00342BCC"/>
    <w:rsid w:val="00345192"/>
    <w:rsid w:val="00345B5C"/>
    <w:rsid w:val="00346893"/>
    <w:rsid w:val="003509D5"/>
    <w:rsid w:val="00350A7A"/>
    <w:rsid w:val="00352352"/>
    <w:rsid w:val="00353D5D"/>
    <w:rsid w:val="003549B7"/>
    <w:rsid w:val="00354CAF"/>
    <w:rsid w:val="00354E9A"/>
    <w:rsid w:val="0035584E"/>
    <w:rsid w:val="00356DCD"/>
    <w:rsid w:val="00356FF5"/>
    <w:rsid w:val="003603B2"/>
    <w:rsid w:val="0036213E"/>
    <w:rsid w:val="003623FF"/>
    <w:rsid w:val="0036289C"/>
    <w:rsid w:val="00365213"/>
    <w:rsid w:val="00366A7B"/>
    <w:rsid w:val="00371879"/>
    <w:rsid w:val="00372070"/>
    <w:rsid w:val="00374C79"/>
    <w:rsid w:val="00374D4C"/>
    <w:rsid w:val="0037565D"/>
    <w:rsid w:val="00375929"/>
    <w:rsid w:val="00375D79"/>
    <w:rsid w:val="00375FDF"/>
    <w:rsid w:val="0037717C"/>
    <w:rsid w:val="0038063C"/>
    <w:rsid w:val="00382EBC"/>
    <w:rsid w:val="003833CB"/>
    <w:rsid w:val="0038394F"/>
    <w:rsid w:val="00384C1C"/>
    <w:rsid w:val="0038679E"/>
    <w:rsid w:val="00386F7A"/>
    <w:rsid w:val="003874C3"/>
    <w:rsid w:val="00391647"/>
    <w:rsid w:val="003916CF"/>
    <w:rsid w:val="00392B09"/>
    <w:rsid w:val="00392C84"/>
    <w:rsid w:val="00394D5B"/>
    <w:rsid w:val="00394DA4"/>
    <w:rsid w:val="00394DEB"/>
    <w:rsid w:val="003951AD"/>
    <w:rsid w:val="003964B3"/>
    <w:rsid w:val="003A08D2"/>
    <w:rsid w:val="003A0A55"/>
    <w:rsid w:val="003A0E97"/>
    <w:rsid w:val="003A1EFD"/>
    <w:rsid w:val="003A2DAC"/>
    <w:rsid w:val="003A5554"/>
    <w:rsid w:val="003A6054"/>
    <w:rsid w:val="003A688B"/>
    <w:rsid w:val="003A6DEC"/>
    <w:rsid w:val="003B00FC"/>
    <w:rsid w:val="003B0C97"/>
    <w:rsid w:val="003B0CBB"/>
    <w:rsid w:val="003B1F79"/>
    <w:rsid w:val="003B1FAD"/>
    <w:rsid w:val="003B2362"/>
    <w:rsid w:val="003B281D"/>
    <w:rsid w:val="003B39E2"/>
    <w:rsid w:val="003B43D9"/>
    <w:rsid w:val="003B4418"/>
    <w:rsid w:val="003B4BC3"/>
    <w:rsid w:val="003B4F7E"/>
    <w:rsid w:val="003B5164"/>
    <w:rsid w:val="003B6582"/>
    <w:rsid w:val="003B7BF3"/>
    <w:rsid w:val="003C108B"/>
    <w:rsid w:val="003C247C"/>
    <w:rsid w:val="003C47DC"/>
    <w:rsid w:val="003C59FF"/>
    <w:rsid w:val="003C5AB8"/>
    <w:rsid w:val="003C5C25"/>
    <w:rsid w:val="003C5E1E"/>
    <w:rsid w:val="003C65F5"/>
    <w:rsid w:val="003D12BA"/>
    <w:rsid w:val="003D14BA"/>
    <w:rsid w:val="003D2052"/>
    <w:rsid w:val="003D2163"/>
    <w:rsid w:val="003D23E7"/>
    <w:rsid w:val="003D255A"/>
    <w:rsid w:val="003D4444"/>
    <w:rsid w:val="003D6096"/>
    <w:rsid w:val="003D6EB4"/>
    <w:rsid w:val="003D6FAC"/>
    <w:rsid w:val="003E10E4"/>
    <w:rsid w:val="003E13EC"/>
    <w:rsid w:val="003E329D"/>
    <w:rsid w:val="003E38C1"/>
    <w:rsid w:val="003E3D6D"/>
    <w:rsid w:val="003E3F2B"/>
    <w:rsid w:val="003E47A9"/>
    <w:rsid w:val="003E65DD"/>
    <w:rsid w:val="003E7A72"/>
    <w:rsid w:val="003F015B"/>
    <w:rsid w:val="003F01FF"/>
    <w:rsid w:val="003F0F64"/>
    <w:rsid w:val="003F34E4"/>
    <w:rsid w:val="003F357C"/>
    <w:rsid w:val="003F3823"/>
    <w:rsid w:val="003F4276"/>
    <w:rsid w:val="003F5EC4"/>
    <w:rsid w:val="003F7976"/>
    <w:rsid w:val="004003DE"/>
    <w:rsid w:val="004005C1"/>
    <w:rsid w:val="00400CA0"/>
    <w:rsid w:val="0040235E"/>
    <w:rsid w:val="00402548"/>
    <w:rsid w:val="00402603"/>
    <w:rsid w:val="00404793"/>
    <w:rsid w:val="004069E1"/>
    <w:rsid w:val="00407B98"/>
    <w:rsid w:val="00411104"/>
    <w:rsid w:val="0041156E"/>
    <w:rsid w:val="004128D7"/>
    <w:rsid w:val="004133B3"/>
    <w:rsid w:val="0041485C"/>
    <w:rsid w:val="004161C3"/>
    <w:rsid w:val="004167E0"/>
    <w:rsid w:val="004170B7"/>
    <w:rsid w:val="004211B7"/>
    <w:rsid w:val="00422BE8"/>
    <w:rsid w:val="00422EC7"/>
    <w:rsid w:val="00424185"/>
    <w:rsid w:val="00425AFC"/>
    <w:rsid w:val="004269EA"/>
    <w:rsid w:val="00427763"/>
    <w:rsid w:val="004278BA"/>
    <w:rsid w:val="004302D9"/>
    <w:rsid w:val="004303FC"/>
    <w:rsid w:val="00430F34"/>
    <w:rsid w:val="00432F63"/>
    <w:rsid w:val="00433C36"/>
    <w:rsid w:val="00433C65"/>
    <w:rsid w:val="004342FA"/>
    <w:rsid w:val="004346B9"/>
    <w:rsid w:val="00436435"/>
    <w:rsid w:val="004370CA"/>
    <w:rsid w:val="0043717C"/>
    <w:rsid w:val="00437BB5"/>
    <w:rsid w:val="00441526"/>
    <w:rsid w:val="00442D6B"/>
    <w:rsid w:val="00443675"/>
    <w:rsid w:val="004437DA"/>
    <w:rsid w:val="0044381B"/>
    <w:rsid w:val="0044484E"/>
    <w:rsid w:val="00444DDA"/>
    <w:rsid w:val="00445D7A"/>
    <w:rsid w:val="004500C8"/>
    <w:rsid w:val="004508ED"/>
    <w:rsid w:val="004524EE"/>
    <w:rsid w:val="0045258C"/>
    <w:rsid w:val="00452DBE"/>
    <w:rsid w:val="00453496"/>
    <w:rsid w:val="00454377"/>
    <w:rsid w:val="004565AE"/>
    <w:rsid w:val="00456D70"/>
    <w:rsid w:val="0046131D"/>
    <w:rsid w:val="0046334F"/>
    <w:rsid w:val="00464CF7"/>
    <w:rsid w:val="00464E4A"/>
    <w:rsid w:val="00465E53"/>
    <w:rsid w:val="00467892"/>
    <w:rsid w:val="004700D1"/>
    <w:rsid w:val="0047021D"/>
    <w:rsid w:val="004720C9"/>
    <w:rsid w:val="00472959"/>
    <w:rsid w:val="00474763"/>
    <w:rsid w:val="00474877"/>
    <w:rsid w:val="00475CE0"/>
    <w:rsid w:val="004766AD"/>
    <w:rsid w:val="00476804"/>
    <w:rsid w:val="00476B5C"/>
    <w:rsid w:val="00480713"/>
    <w:rsid w:val="00480CC8"/>
    <w:rsid w:val="0048131A"/>
    <w:rsid w:val="0048157B"/>
    <w:rsid w:val="00481E9E"/>
    <w:rsid w:val="00481F52"/>
    <w:rsid w:val="00481F80"/>
    <w:rsid w:val="00484C35"/>
    <w:rsid w:val="004900A9"/>
    <w:rsid w:val="00491310"/>
    <w:rsid w:val="004928F1"/>
    <w:rsid w:val="004933B7"/>
    <w:rsid w:val="004936CD"/>
    <w:rsid w:val="0049630D"/>
    <w:rsid w:val="004A11CB"/>
    <w:rsid w:val="004A1530"/>
    <w:rsid w:val="004A371E"/>
    <w:rsid w:val="004A5149"/>
    <w:rsid w:val="004A5849"/>
    <w:rsid w:val="004B0319"/>
    <w:rsid w:val="004B10D2"/>
    <w:rsid w:val="004B382D"/>
    <w:rsid w:val="004B6E0B"/>
    <w:rsid w:val="004C0831"/>
    <w:rsid w:val="004C0B49"/>
    <w:rsid w:val="004C19F3"/>
    <w:rsid w:val="004C2EBD"/>
    <w:rsid w:val="004C3487"/>
    <w:rsid w:val="004C4CB0"/>
    <w:rsid w:val="004C5771"/>
    <w:rsid w:val="004D2EA7"/>
    <w:rsid w:val="004D398E"/>
    <w:rsid w:val="004D58DF"/>
    <w:rsid w:val="004E08D2"/>
    <w:rsid w:val="004E1384"/>
    <w:rsid w:val="004E24DC"/>
    <w:rsid w:val="004E2872"/>
    <w:rsid w:val="004E3869"/>
    <w:rsid w:val="004E53FB"/>
    <w:rsid w:val="004E7C07"/>
    <w:rsid w:val="004F0016"/>
    <w:rsid w:val="004F2997"/>
    <w:rsid w:val="004F357F"/>
    <w:rsid w:val="004F47B2"/>
    <w:rsid w:val="004F4901"/>
    <w:rsid w:val="004F4B7A"/>
    <w:rsid w:val="004F6A3F"/>
    <w:rsid w:val="004F6AEA"/>
    <w:rsid w:val="004F742A"/>
    <w:rsid w:val="004F748F"/>
    <w:rsid w:val="004F7AB8"/>
    <w:rsid w:val="005003C1"/>
    <w:rsid w:val="00500CCC"/>
    <w:rsid w:val="00501E2E"/>
    <w:rsid w:val="00502E80"/>
    <w:rsid w:val="00505EF4"/>
    <w:rsid w:val="0050799D"/>
    <w:rsid w:val="00507AEB"/>
    <w:rsid w:val="005117BC"/>
    <w:rsid w:val="00512D60"/>
    <w:rsid w:val="00512FAB"/>
    <w:rsid w:val="00514864"/>
    <w:rsid w:val="005149DB"/>
    <w:rsid w:val="00514EAE"/>
    <w:rsid w:val="00515EDC"/>
    <w:rsid w:val="00517483"/>
    <w:rsid w:val="00517AEC"/>
    <w:rsid w:val="00517C15"/>
    <w:rsid w:val="00517D9A"/>
    <w:rsid w:val="00520690"/>
    <w:rsid w:val="005208ED"/>
    <w:rsid w:val="005210B0"/>
    <w:rsid w:val="00522042"/>
    <w:rsid w:val="00523733"/>
    <w:rsid w:val="00523BB1"/>
    <w:rsid w:val="0052427D"/>
    <w:rsid w:val="0052557A"/>
    <w:rsid w:val="00530482"/>
    <w:rsid w:val="00531D9D"/>
    <w:rsid w:val="00531EFD"/>
    <w:rsid w:val="005330F8"/>
    <w:rsid w:val="00533E7F"/>
    <w:rsid w:val="00535FCD"/>
    <w:rsid w:val="005361F3"/>
    <w:rsid w:val="00537CFF"/>
    <w:rsid w:val="00540A98"/>
    <w:rsid w:val="005414D5"/>
    <w:rsid w:val="005419B1"/>
    <w:rsid w:val="00542A39"/>
    <w:rsid w:val="00542DAA"/>
    <w:rsid w:val="005439D8"/>
    <w:rsid w:val="00544786"/>
    <w:rsid w:val="0054555B"/>
    <w:rsid w:val="00545B1A"/>
    <w:rsid w:val="005474D2"/>
    <w:rsid w:val="005479AB"/>
    <w:rsid w:val="00550764"/>
    <w:rsid w:val="00552101"/>
    <w:rsid w:val="005535F6"/>
    <w:rsid w:val="00553F8E"/>
    <w:rsid w:val="00554492"/>
    <w:rsid w:val="00555C03"/>
    <w:rsid w:val="005563F9"/>
    <w:rsid w:val="005567A2"/>
    <w:rsid w:val="0056075B"/>
    <w:rsid w:val="0056149B"/>
    <w:rsid w:val="00561AF9"/>
    <w:rsid w:val="005620AA"/>
    <w:rsid w:val="005630DD"/>
    <w:rsid w:val="00564254"/>
    <w:rsid w:val="0056476D"/>
    <w:rsid w:val="00565E43"/>
    <w:rsid w:val="0056666A"/>
    <w:rsid w:val="00567A1E"/>
    <w:rsid w:val="00571C77"/>
    <w:rsid w:val="005737B2"/>
    <w:rsid w:val="005737C0"/>
    <w:rsid w:val="005747AC"/>
    <w:rsid w:val="0057574C"/>
    <w:rsid w:val="00576F46"/>
    <w:rsid w:val="00577D6F"/>
    <w:rsid w:val="0058126F"/>
    <w:rsid w:val="005833A6"/>
    <w:rsid w:val="0058441E"/>
    <w:rsid w:val="00584D74"/>
    <w:rsid w:val="00585546"/>
    <w:rsid w:val="00585593"/>
    <w:rsid w:val="005857C4"/>
    <w:rsid w:val="00586807"/>
    <w:rsid w:val="00591331"/>
    <w:rsid w:val="00593B16"/>
    <w:rsid w:val="00593B51"/>
    <w:rsid w:val="005960FA"/>
    <w:rsid w:val="00596DAD"/>
    <w:rsid w:val="0059704E"/>
    <w:rsid w:val="0059730D"/>
    <w:rsid w:val="005974EE"/>
    <w:rsid w:val="005A05F1"/>
    <w:rsid w:val="005A14C2"/>
    <w:rsid w:val="005A63E0"/>
    <w:rsid w:val="005A655F"/>
    <w:rsid w:val="005A7034"/>
    <w:rsid w:val="005A7397"/>
    <w:rsid w:val="005B060B"/>
    <w:rsid w:val="005B0930"/>
    <w:rsid w:val="005B23D3"/>
    <w:rsid w:val="005B32E2"/>
    <w:rsid w:val="005B3696"/>
    <w:rsid w:val="005B4B24"/>
    <w:rsid w:val="005B569B"/>
    <w:rsid w:val="005B5C20"/>
    <w:rsid w:val="005B5C6F"/>
    <w:rsid w:val="005B7845"/>
    <w:rsid w:val="005C0444"/>
    <w:rsid w:val="005C1576"/>
    <w:rsid w:val="005C2213"/>
    <w:rsid w:val="005C4757"/>
    <w:rsid w:val="005C66D1"/>
    <w:rsid w:val="005C70B6"/>
    <w:rsid w:val="005D0014"/>
    <w:rsid w:val="005D091E"/>
    <w:rsid w:val="005D1151"/>
    <w:rsid w:val="005D2E3C"/>
    <w:rsid w:val="005D367B"/>
    <w:rsid w:val="005D60BA"/>
    <w:rsid w:val="005D6A69"/>
    <w:rsid w:val="005D6FF6"/>
    <w:rsid w:val="005D7296"/>
    <w:rsid w:val="005D732B"/>
    <w:rsid w:val="005D76F8"/>
    <w:rsid w:val="005D7765"/>
    <w:rsid w:val="005D7D11"/>
    <w:rsid w:val="005E01FA"/>
    <w:rsid w:val="005E21A8"/>
    <w:rsid w:val="005E233C"/>
    <w:rsid w:val="005E32A1"/>
    <w:rsid w:val="005E33D8"/>
    <w:rsid w:val="005E3A56"/>
    <w:rsid w:val="005E3DAF"/>
    <w:rsid w:val="005E42B5"/>
    <w:rsid w:val="005E7AC0"/>
    <w:rsid w:val="005F00A2"/>
    <w:rsid w:val="005F05E0"/>
    <w:rsid w:val="005F104A"/>
    <w:rsid w:val="005F1CE8"/>
    <w:rsid w:val="005F1CE9"/>
    <w:rsid w:val="005F5332"/>
    <w:rsid w:val="005F5792"/>
    <w:rsid w:val="005F65FC"/>
    <w:rsid w:val="005F71E4"/>
    <w:rsid w:val="0060017A"/>
    <w:rsid w:val="00602B6E"/>
    <w:rsid w:val="006036DC"/>
    <w:rsid w:val="0060451D"/>
    <w:rsid w:val="00605069"/>
    <w:rsid w:val="0060507E"/>
    <w:rsid w:val="00605D23"/>
    <w:rsid w:val="00607EEA"/>
    <w:rsid w:val="00611BF1"/>
    <w:rsid w:val="00612440"/>
    <w:rsid w:val="00612952"/>
    <w:rsid w:val="006133A3"/>
    <w:rsid w:val="00615D02"/>
    <w:rsid w:val="00621520"/>
    <w:rsid w:val="006256BC"/>
    <w:rsid w:val="00626FA2"/>
    <w:rsid w:val="00630872"/>
    <w:rsid w:val="0063089A"/>
    <w:rsid w:val="00632949"/>
    <w:rsid w:val="006362F4"/>
    <w:rsid w:val="006376EB"/>
    <w:rsid w:val="00643D95"/>
    <w:rsid w:val="00643ED0"/>
    <w:rsid w:val="00644D6C"/>
    <w:rsid w:val="006459B0"/>
    <w:rsid w:val="006500D7"/>
    <w:rsid w:val="006503FD"/>
    <w:rsid w:val="006506EF"/>
    <w:rsid w:val="00650EE0"/>
    <w:rsid w:val="0065188C"/>
    <w:rsid w:val="006539B9"/>
    <w:rsid w:val="00653C3E"/>
    <w:rsid w:val="00654CE2"/>
    <w:rsid w:val="006553E7"/>
    <w:rsid w:val="0065641A"/>
    <w:rsid w:val="006567A7"/>
    <w:rsid w:val="00656C0A"/>
    <w:rsid w:val="00657A8E"/>
    <w:rsid w:val="00661825"/>
    <w:rsid w:val="00661DC7"/>
    <w:rsid w:val="0066287B"/>
    <w:rsid w:val="00663C8F"/>
    <w:rsid w:val="00664A11"/>
    <w:rsid w:val="00665DD2"/>
    <w:rsid w:val="00665EB1"/>
    <w:rsid w:val="00665F4B"/>
    <w:rsid w:val="00666240"/>
    <w:rsid w:val="006672C3"/>
    <w:rsid w:val="006729D5"/>
    <w:rsid w:val="00672D7F"/>
    <w:rsid w:val="00672E04"/>
    <w:rsid w:val="00674768"/>
    <w:rsid w:val="00675DD0"/>
    <w:rsid w:val="00676668"/>
    <w:rsid w:val="006769D4"/>
    <w:rsid w:val="0067776E"/>
    <w:rsid w:val="006802A2"/>
    <w:rsid w:val="0068319D"/>
    <w:rsid w:val="00683F55"/>
    <w:rsid w:val="00684A70"/>
    <w:rsid w:val="00684AD1"/>
    <w:rsid w:val="00684E74"/>
    <w:rsid w:val="00685E3C"/>
    <w:rsid w:val="00686D04"/>
    <w:rsid w:val="00687106"/>
    <w:rsid w:val="00687179"/>
    <w:rsid w:val="006875AE"/>
    <w:rsid w:val="00687962"/>
    <w:rsid w:val="006901E4"/>
    <w:rsid w:val="0069048F"/>
    <w:rsid w:val="006904D5"/>
    <w:rsid w:val="00691EEA"/>
    <w:rsid w:val="006921C4"/>
    <w:rsid w:val="006937BA"/>
    <w:rsid w:val="00693CD8"/>
    <w:rsid w:val="00694E4C"/>
    <w:rsid w:val="00694FA4"/>
    <w:rsid w:val="00695054"/>
    <w:rsid w:val="0069677C"/>
    <w:rsid w:val="006A13B8"/>
    <w:rsid w:val="006A197F"/>
    <w:rsid w:val="006A1F29"/>
    <w:rsid w:val="006A246D"/>
    <w:rsid w:val="006A3793"/>
    <w:rsid w:val="006A394C"/>
    <w:rsid w:val="006A3B1E"/>
    <w:rsid w:val="006A40AA"/>
    <w:rsid w:val="006A45F8"/>
    <w:rsid w:val="006A48D9"/>
    <w:rsid w:val="006A7CE2"/>
    <w:rsid w:val="006B287C"/>
    <w:rsid w:val="006B4A4E"/>
    <w:rsid w:val="006B4BC1"/>
    <w:rsid w:val="006B6D88"/>
    <w:rsid w:val="006B6E7B"/>
    <w:rsid w:val="006C0E14"/>
    <w:rsid w:val="006C0E20"/>
    <w:rsid w:val="006C0FF4"/>
    <w:rsid w:val="006C204E"/>
    <w:rsid w:val="006C2C79"/>
    <w:rsid w:val="006C2EC1"/>
    <w:rsid w:val="006C32F9"/>
    <w:rsid w:val="006C3592"/>
    <w:rsid w:val="006C455B"/>
    <w:rsid w:val="006C5050"/>
    <w:rsid w:val="006C51A2"/>
    <w:rsid w:val="006C74EF"/>
    <w:rsid w:val="006C79DC"/>
    <w:rsid w:val="006C7A1B"/>
    <w:rsid w:val="006D2793"/>
    <w:rsid w:val="006D5F28"/>
    <w:rsid w:val="006D638A"/>
    <w:rsid w:val="006D7057"/>
    <w:rsid w:val="006D7F72"/>
    <w:rsid w:val="006E0226"/>
    <w:rsid w:val="006E039B"/>
    <w:rsid w:val="006E0748"/>
    <w:rsid w:val="006E15FE"/>
    <w:rsid w:val="006E3389"/>
    <w:rsid w:val="006E42B7"/>
    <w:rsid w:val="006E6856"/>
    <w:rsid w:val="006E69C1"/>
    <w:rsid w:val="006E75CD"/>
    <w:rsid w:val="006E7F05"/>
    <w:rsid w:val="006F0AD6"/>
    <w:rsid w:val="006F0C39"/>
    <w:rsid w:val="006F3359"/>
    <w:rsid w:val="006F413B"/>
    <w:rsid w:val="006F45B6"/>
    <w:rsid w:val="006F49C5"/>
    <w:rsid w:val="006F5097"/>
    <w:rsid w:val="006F6B9D"/>
    <w:rsid w:val="006F6CFE"/>
    <w:rsid w:val="0070040F"/>
    <w:rsid w:val="007011C9"/>
    <w:rsid w:val="0070166A"/>
    <w:rsid w:val="0070332C"/>
    <w:rsid w:val="00703747"/>
    <w:rsid w:val="00704500"/>
    <w:rsid w:val="0070477E"/>
    <w:rsid w:val="0070498C"/>
    <w:rsid w:val="00706F2C"/>
    <w:rsid w:val="00710693"/>
    <w:rsid w:val="00713B1E"/>
    <w:rsid w:val="007140C1"/>
    <w:rsid w:val="007158AF"/>
    <w:rsid w:val="00715E01"/>
    <w:rsid w:val="007213EA"/>
    <w:rsid w:val="0072190B"/>
    <w:rsid w:val="00721A54"/>
    <w:rsid w:val="00722288"/>
    <w:rsid w:val="007224CA"/>
    <w:rsid w:val="00723D57"/>
    <w:rsid w:val="00724D76"/>
    <w:rsid w:val="0072561B"/>
    <w:rsid w:val="00725EB0"/>
    <w:rsid w:val="0072652B"/>
    <w:rsid w:val="00726A85"/>
    <w:rsid w:val="0072790A"/>
    <w:rsid w:val="00730D4B"/>
    <w:rsid w:val="007323E4"/>
    <w:rsid w:val="00732480"/>
    <w:rsid w:val="0073348F"/>
    <w:rsid w:val="00734260"/>
    <w:rsid w:val="00734E03"/>
    <w:rsid w:val="0073600D"/>
    <w:rsid w:val="00736C2B"/>
    <w:rsid w:val="0074019C"/>
    <w:rsid w:val="00743969"/>
    <w:rsid w:val="00743D53"/>
    <w:rsid w:val="00744630"/>
    <w:rsid w:val="0075077D"/>
    <w:rsid w:val="00750E5D"/>
    <w:rsid w:val="00751F6F"/>
    <w:rsid w:val="007526EE"/>
    <w:rsid w:val="00753D9D"/>
    <w:rsid w:val="007547B2"/>
    <w:rsid w:val="007556B7"/>
    <w:rsid w:val="00757163"/>
    <w:rsid w:val="00757746"/>
    <w:rsid w:val="00757F48"/>
    <w:rsid w:val="00757F83"/>
    <w:rsid w:val="007602EA"/>
    <w:rsid w:val="0076269F"/>
    <w:rsid w:val="00765C85"/>
    <w:rsid w:val="0076665E"/>
    <w:rsid w:val="007668C1"/>
    <w:rsid w:val="007668EC"/>
    <w:rsid w:val="00766BE1"/>
    <w:rsid w:val="00766E11"/>
    <w:rsid w:val="007727D7"/>
    <w:rsid w:val="00775373"/>
    <w:rsid w:val="007756ED"/>
    <w:rsid w:val="00775C43"/>
    <w:rsid w:val="00776373"/>
    <w:rsid w:val="00776F72"/>
    <w:rsid w:val="00777260"/>
    <w:rsid w:val="00777B5E"/>
    <w:rsid w:val="007806A4"/>
    <w:rsid w:val="00780C7F"/>
    <w:rsid w:val="007823FF"/>
    <w:rsid w:val="007826FA"/>
    <w:rsid w:val="00782E6D"/>
    <w:rsid w:val="00784134"/>
    <w:rsid w:val="007843E2"/>
    <w:rsid w:val="00784C34"/>
    <w:rsid w:val="00787312"/>
    <w:rsid w:val="0079012E"/>
    <w:rsid w:val="00792C84"/>
    <w:rsid w:val="00794E4C"/>
    <w:rsid w:val="00795F89"/>
    <w:rsid w:val="007967C2"/>
    <w:rsid w:val="00797C67"/>
    <w:rsid w:val="007A166C"/>
    <w:rsid w:val="007A19B9"/>
    <w:rsid w:val="007A1F6A"/>
    <w:rsid w:val="007A620E"/>
    <w:rsid w:val="007A775A"/>
    <w:rsid w:val="007A7D38"/>
    <w:rsid w:val="007B01FF"/>
    <w:rsid w:val="007B0A18"/>
    <w:rsid w:val="007B210B"/>
    <w:rsid w:val="007B2556"/>
    <w:rsid w:val="007B3532"/>
    <w:rsid w:val="007B4B5A"/>
    <w:rsid w:val="007B6025"/>
    <w:rsid w:val="007B6071"/>
    <w:rsid w:val="007B7EF4"/>
    <w:rsid w:val="007C083F"/>
    <w:rsid w:val="007C1BE2"/>
    <w:rsid w:val="007C2A23"/>
    <w:rsid w:val="007C315E"/>
    <w:rsid w:val="007C4985"/>
    <w:rsid w:val="007C49DB"/>
    <w:rsid w:val="007C640D"/>
    <w:rsid w:val="007C656B"/>
    <w:rsid w:val="007C6663"/>
    <w:rsid w:val="007D07F2"/>
    <w:rsid w:val="007D2263"/>
    <w:rsid w:val="007D226D"/>
    <w:rsid w:val="007D24E0"/>
    <w:rsid w:val="007D3938"/>
    <w:rsid w:val="007D48DA"/>
    <w:rsid w:val="007E0840"/>
    <w:rsid w:val="007E0CDD"/>
    <w:rsid w:val="007E1577"/>
    <w:rsid w:val="007E1D00"/>
    <w:rsid w:val="007E2872"/>
    <w:rsid w:val="007E4729"/>
    <w:rsid w:val="007E4746"/>
    <w:rsid w:val="007E5D58"/>
    <w:rsid w:val="007E6382"/>
    <w:rsid w:val="007E7FD7"/>
    <w:rsid w:val="007F00D0"/>
    <w:rsid w:val="007F172F"/>
    <w:rsid w:val="007F2BBC"/>
    <w:rsid w:val="007F3709"/>
    <w:rsid w:val="007F3C96"/>
    <w:rsid w:val="007F40FA"/>
    <w:rsid w:val="007F62BA"/>
    <w:rsid w:val="007F65DF"/>
    <w:rsid w:val="007F7B0A"/>
    <w:rsid w:val="008000D7"/>
    <w:rsid w:val="008020ED"/>
    <w:rsid w:val="0080339B"/>
    <w:rsid w:val="00803ED9"/>
    <w:rsid w:val="00804375"/>
    <w:rsid w:val="00806A68"/>
    <w:rsid w:val="00807A99"/>
    <w:rsid w:val="00807FF7"/>
    <w:rsid w:val="008102AB"/>
    <w:rsid w:val="008109C3"/>
    <w:rsid w:val="00810DC2"/>
    <w:rsid w:val="00812CA4"/>
    <w:rsid w:val="00814691"/>
    <w:rsid w:val="0081579D"/>
    <w:rsid w:val="008161B6"/>
    <w:rsid w:val="008164ED"/>
    <w:rsid w:val="0081699E"/>
    <w:rsid w:val="00816C63"/>
    <w:rsid w:val="00816E6F"/>
    <w:rsid w:val="008173AB"/>
    <w:rsid w:val="00817A7F"/>
    <w:rsid w:val="00821525"/>
    <w:rsid w:val="0082284C"/>
    <w:rsid w:val="0082562C"/>
    <w:rsid w:val="00827E4D"/>
    <w:rsid w:val="00832320"/>
    <w:rsid w:val="00834F05"/>
    <w:rsid w:val="00835A46"/>
    <w:rsid w:val="008377D7"/>
    <w:rsid w:val="00837F2B"/>
    <w:rsid w:val="00840705"/>
    <w:rsid w:val="00844466"/>
    <w:rsid w:val="00846A60"/>
    <w:rsid w:val="00846F35"/>
    <w:rsid w:val="008470C2"/>
    <w:rsid w:val="008501DC"/>
    <w:rsid w:val="0085056A"/>
    <w:rsid w:val="008508C9"/>
    <w:rsid w:val="008511B5"/>
    <w:rsid w:val="0085192C"/>
    <w:rsid w:val="00851AE5"/>
    <w:rsid w:val="00852077"/>
    <w:rsid w:val="00852E6C"/>
    <w:rsid w:val="00852F1A"/>
    <w:rsid w:val="00853906"/>
    <w:rsid w:val="00854124"/>
    <w:rsid w:val="0085522E"/>
    <w:rsid w:val="008559FE"/>
    <w:rsid w:val="008600DC"/>
    <w:rsid w:val="008600E5"/>
    <w:rsid w:val="008610EF"/>
    <w:rsid w:val="0086152B"/>
    <w:rsid w:val="00861C10"/>
    <w:rsid w:val="008661E9"/>
    <w:rsid w:val="00866545"/>
    <w:rsid w:val="00866899"/>
    <w:rsid w:val="0087222A"/>
    <w:rsid w:val="008724C0"/>
    <w:rsid w:val="00872927"/>
    <w:rsid w:val="00872E27"/>
    <w:rsid w:val="00873405"/>
    <w:rsid w:val="0087383D"/>
    <w:rsid w:val="00874D4E"/>
    <w:rsid w:val="00875D4D"/>
    <w:rsid w:val="00876254"/>
    <w:rsid w:val="00876621"/>
    <w:rsid w:val="0087766C"/>
    <w:rsid w:val="0088060D"/>
    <w:rsid w:val="00881290"/>
    <w:rsid w:val="00882C98"/>
    <w:rsid w:val="00884F11"/>
    <w:rsid w:val="00885BE3"/>
    <w:rsid w:val="00885E99"/>
    <w:rsid w:val="0089162F"/>
    <w:rsid w:val="00891E19"/>
    <w:rsid w:val="00892EA0"/>
    <w:rsid w:val="008932F1"/>
    <w:rsid w:val="008941A8"/>
    <w:rsid w:val="0089696D"/>
    <w:rsid w:val="00896AC1"/>
    <w:rsid w:val="00897394"/>
    <w:rsid w:val="0089745E"/>
    <w:rsid w:val="00897A2A"/>
    <w:rsid w:val="008A0EF2"/>
    <w:rsid w:val="008A2019"/>
    <w:rsid w:val="008A33A5"/>
    <w:rsid w:val="008A3BAA"/>
    <w:rsid w:val="008A3CC9"/>
    <w:rsid w:val="008A456F"/>
    <w:rsid w:val="008A45E8"/>
    <w:rsid w:val="008A48D9"/>
    <w:rsid w:val="008A4D6F"/>
    <w:rsid w:val="008A50B0"/>
    <w:rsid w:val="008A589E"/>
    <w:rsid w:val="008A62A4"/>
    <w:rsid w:val="008A648D"/>
    <w:rsid w:val="008A64CC"/>
    <w:rsid w:val="008A6C27"/>
    <w:rsid w:val="008B2117"/>
    <w:rsid w:val="008B22C5"/>
    <w:rsid w:val="008B2B33"/>
    <w:rsid w:val="008B34A5"/>
    <w:rsid w:val="008B3D96"/>
    <w:rsid w:val="008B3F76"/>
    <w:rsid w:val="008B4489"/>
    <w:rsid w:val="008B4545"/>
    <w:rsid w:val="008B5773"/>
    <w:rsid w:val="008B65E6"/>
    <w:rsid w:val="008C1BC6"/>
    <w:rsid w:val="008C25FD"/>
    <w:rsid w:val="008C33AD"/>
    <w:rsid w:val="008C39E4"/>
    <w:rsid w:val="008C6114"/>
    <w:rsid w:val="008C68A8"/>
    <w:rsid w:val="008C6BC5"/>
    <w:rsid w:val="008C7BEB"/>
    <w:rsid w:val="008D020B"/>
    <w:rsid w:val="008D2130"/>
    <w:rsid w:val="008D21F0"/>
    <w:rsid w:val="008D2F92"/>
    <w:rsid w:val="008D3280"/>
    <w:rsid w:val="008D4780"/>
    <w:rsid w:val="008D561B"/>
    <w:rsid w:val="008D7B77"/>
    <w:rsid w:val="008E02E6"/>
    <w:rsid w:val="008E03CD"/>
    <w:rsid w:val="008E0DC1"/>
    <w:rsid w:val="008E16E5"/>
    <w:rsid w:val="008E37DD"/>
    <w:rsid w:val="008E3852"/>
    <w:rsid w:val="008E3E48"/>
    <w:rsid w:val="008E4182"/>
    <w:rsid w:val="008E4769"/>
    <w:rsid w:val="008E4A06"/>
    <w:rsid w:val="008E5339"/>
    <w:rsid w:val="008E570A"/>
    <w:rsid w:val="008E5BA7"/>
    <w:rsid w:val="008E71F7"/>
    <w:rsid w:val="008E7B40"/>
    <w:rsid w:val="008F0E02"/>
    <w:rsid w:val="008F0F52"/>
    <w:rsid w:val="008F2F0F"/>
    <w:rsid w:val="008F4450"/>
    <w:rsid w:val="008F47AC"/>
    <w:rsid w:val="008F4844"/>
    <w:rsid w:val="008F5CC3"/>
    <w:rsid w:val="008F6D4D"/>
    <w:rsid w:val="008F72F9"/>
    <w:rsid w:val="00900D56"/>
    <w:rsid w:val="00901636"/>
    <w:rsid w:val="00902B74"/>
    <w:rsid w:val="00904DC1"/>
    <w:rsid w:val="0090548D"/>
    <w:rsid w:val="00905F7A"/>
    <w:rsid w:val="00906F92"/>
    <w:rsid w:val="00907713"/>
    <w:rsid w:val="00907D64"/>
    <w:rsid w:val="00907F9D"/>
    <w:rsid w:val="00910D90"/>
    <w:rsid w:val="00910EA3"/>
    <w:rsid w:val="009113F9"/>
    <w:rsid w:val="0091278E"/>
    <w:rsid w:val="009136F5"/>
    <w:rsid w:val="00914C64"/>
    <w:rsid w:val="00914E90"/>
    <w:rsid w:val="009155F4"/>
    <w:rsid w:val="00917568"/>
    <w:rsid w:val="00917E9B"/>
    <w:rsid w:val="009203F1"/>
    <w:rsid w:val="009205DC"/>
    <w:rsid w:val="009217A5"/>
    <w:rsid w:val="00921D28"/>
    <w:rsid w:val="00922045"/>
    <w:rsid w:val="009239A4"/>
    <w:rsid w:val="0092403D"/>
    <w:rsid w:val="00924738"/>
    <w:rsid w:val="0092478F"/>
    <w:rsid w:val="00924864"/>
    <w:rsid w:val="00925BB4"/>
    <w:rsid w:val="00926034"/>
    <w:rsid w:val="009268CB"/>
    <w:rsid w:val="00926A6F"/>
    <w:rsid w:val="00926E68"/>
    <w:rsid w:val="00930A3F"/>
    <w:rsid w:val="00930FB7"/>
    <w:rsid w:val="009312BD"/>
    <w:rsid w:val="0093177B"/>
    <w:rsid w:val="00931C8A"/>
    <w:rsid w:val="0093227A"/>
    <w:rsid w:val="0093330A"/>
    <w:rsid w:val="00934144"/>
    <w:rsid w:val="00935E72"/>
    <w:rsid w:val="00937996"/>
    <w:rsid w:val="00940636"/>
    <w:rsid w:val="00944791"/>
    <w:rsid w:val="00944C45"/>
    <w:rsid w:val="009468C1"/>
    <w:rsid w:val="00946BEF"/>
    <w:rsid w:val="00946F67"/>
    <w:rsid w:val="009506B6"/>
    <w:rsid w:val="00950C89"/>
    <w:rsid w:val="0095118C"/>
    <w:rsid w:val="009513B9"/>
    <w:rsid w:val="00953007"/>
    <w:rsid w:val="00953736"/>
    <w:rsid w:val="0095514B"/>
    <w:rsid w:val="0095787E"/>
    <w:rsid w:val="00960591"/>
    <w:rsid w:val="00960809"/>
    <w:rsid w:val="00961E7C"/>
    <w:rsid w:val="00962479"/>
    <w:rsid w:val="00963C60"/>
    <w:rsid w:val="00963E00"/>
    <w:rsid w:val="0096502E"/>
    <w:rsid w:val="00965398"/>
    <w:rsid w:val="0096653B"/>
    <w:rsid w:val="00972109"/>
    <w:rsid w:val="009726D9"/>
    <w:rsid w:val="00972A7C"/>
    <w:rsid w:val="00974167"/>
    <w:rsid w:val="00975440"/>
    <w:rsid w:val="00975F36"/>
    <w:rsid w:val="00976E65"/>
    <w:rsid w:val="00976EEC"/>
    <w:rsid w:val="009775E8"/>
    <w:rsid w:val="00981726"/>
    <w:rsid w:val="0098237B"/>
    <w:rsid w:val="0098464F"/>
    <w:rsid w:val="009857F4"/>
    <w:rsid w:val="00986075"/>
    <w:rsid w:val="00990419"/>
    <w:rsid w:val="00991C18"/>
    <w:rsid w:val="00992607"/>
    <w:rsid w:val="00992EA1"/>
    <w:rsid w:val="0099491E"/>
    <w:rsid w:val="00994F4B"/>
    <w:rsid w:val="009950F5"/>
    <w:rsid w:val="00995FB1"/>
    <w:rsid w:val="0099629B"/>
    <w:rsid w:val="00996C1E"/>
    <w:rsid w:val="009971C2"/>
    <w:rsid w:val="00997F28"/>
    <w:rsid w:val="009A3680"/>
    <w:rsid w:val="009A3722"/>
    <w:rsid w:val="009A41AE"/>
    <w:rsid w:val="009A4B48"/>
    <w:rsid w:val="009A517A"/>
    <w:rsid w:val="009A6B19"/>
    <w:rsid w:val="009A7B4A"/>
    <w:rsid w:val="009B0DEE"/>
    <w:rsid w:val="009B143F"/>
    <w:rsid w:val="009B1BB0"/>
    <w:rsid w:val="009B24A5"/>
    <w:rsid w:val="009B2F42"/>
    <w:rsid w:val="009B37B0"/>
    <w:rsid w:val="009B4292"/>
    <w:rsid w:val="009B53B1"/>
    <w:rsid w:val="009B5927"/>
    <w:rsid w:val="009B59C4"/>
    <w:rsid w:val="009B6100"/>
    <w:rsid w:val="009B70C8"/>
    <w:rsid w:val="009C0EE1"/>
    <w:rsid w:val="009C4AB9"/>
    <w:rsid w:val="009C6393"/>
    <w:rsid w:val="009C63E9"/>
    <w:rsid w:val="009C6E1E"/>
    <w:rsid w:val="009C7B2E"/>
    <w:rsid w:val="009D09E0"/>
    <w:rsid w:val="009D2514"/>
    <w:rsid w:val="009D2B31"/>
    <w:rsid w:val="009D2F61"/>
    <w:rsid w:val="009D366A"/>
    <w:rsid w:val="009D41A9"/>
    <w:rsid w:val="009D562C"/>
    <w:rsid w:val="009D64DB"/>
    <w:rsid w:val="009E230F"/>
    <w:rsid w:val="009E277B"/>
    <w:rsid w:val="009E2B3E"/>
    <w:rsid w:val="009E34CB"/>
    <w:rsid w:val="009E382F"/>
    <w:rsid w:val="009E50F4"/>
    <w:rsid w:val="009E6158"/>
    <w:rsid w:val="009E6A51"/>
    <w:rsid w:val="009E6B99"/>
    <w:rsid w:val="009E7D01"/>
    <w:rsid w:val="009F0FAD"/>
    <w:rsid w:val="009F1F4E"/>
    <w:rsid w:val="009F24A8"/>
    <w:rsid w:val="009F263B"/>
    <w:rsid w:val="009F3307"/>
    <w:rsid w:val="009F4557"/>
    <w:rsid w:val="009F559C"/>
    <w:rsid w:val="009F7BAC"/>
    <w:rsid w:val="00A01A98"/>
    <w:rsid w:val="00A01DAD"/>
    <w:rsid w:val="00A026F2"/>
    <w:rsid w:val="00A03D91"/>
    <w:rsid w:val="00A0421C"/>
    <w:rsid w:val="00A043D9"/>
    <w:rsid w:val="00A05DB0"/>
    <w:rsid w:val="00A05F37"/>
    <w:rsid w:val="00A07DF8"/>
    <w:rsid w:val="00A10761"/>
    <w:rsid w:val="00A10A4C"/>
    <w:rsid w:val="00A11E93"/>
    <w:rsid w:val="00A11FB0"/>
    <w:rsid w:val="00A126D1"/>
    <w:rsid w:val="00A156EC"/>
    <w:rsid w:val="00A15D18"/>
    <w:rsid w:val="00A1635F"/>
    <w:rsid w:val="00A16535"/>
    <w:rsid w:val="00A16DAB"/>
    <w:rsid w:val="00A20438"/>
    <w:rsid w:val="00A218BA"/>
    <w:rsid w:val="00A23550"/>
    <w:rsid w:val="00A23702"/>
    <w:rsid w:val="00A24325"/>
    <w:rsid w:val="00A25044"/>
    <w:rsid w:val="00A2771E"/>
    <w:rsid w:val="00A3268D"/>
    <w:rsid w:val="00A3478B"/>
    <w:rsid w:val="00A35288"/>
    <w:rsid w:val="00A35965"/>
    <w:rsid w:val="00A36C59"/>
    <w:rsid w:val="00A377FD"/>
    <w:rsid w:val="00A37E03"/>
    <w:rsid w:val="00A40368"/>
    <w:rsid w:val="00A4083F"/>
    <w:rsid w:val="00A40C7B"/>
    <w:rsid w:val="00A41996"/>
    <w:rsid w:val="00A42840"/>
    <w:rsid w:val="00A42BBF"/>
    <w:rsid w:val="00A436F8"/>
    <w:rsid w:val="00A44468"/>
    <w:rsid w:val="00A44E32"/>
    <w:rsid w:val="00A45895"/>
    <w:rsid w:val="00A45CC1"/>
    <w:rsid w:val="00A46221"/>
    <w:rsid w:val="00A4753E"/>
    <w:rsid w:val="00A5018C"/>
    <w:rsid w:val="00A50CA5"/>
    <w:rsid w:val="00A50D55"/>
    <w:rsid w:val="00A5353E"/>
    <w:rsid w:val="00A53FC8"/>
    <w:rsid w:val="00A542BE"/>
    <w:rsid w:val="00A54553"/>
    <w:rsid w:val="00A555C4"/>
    <w:rsid w:val="00A57AA3"/>
    <w:rsid w:val="00A61913"/>
    <w:rsid w:val="00A646B4"/>
    <w:rsid w:val="00A65714"/>
    <w:rsid w:val="00A66155"/>
    <w:rsid w:val="00A669F7"/>
    <w:rsid w:val="00A676DA"/>
    <w:rsid w:val="00A67EEF"/>
    <w:rsid w:val="00A70249"/>
    <w:rsid w:val="00A70421"/>
    <w:rsid w:val="00A71B6F"/>
    <w:rsid w:val="00A740B4"/>
    <w:rsid w:val="00A75D6B"/>
    <w:rsid w:val="00A801D8"/>
    <w:rsid w:val="00A80720"/>
    <w:rsid w:val="00A81ACF"/>
    <w:rsid w:val="00A81FB5"/>
    <w:rsid w:val="00A82133"/>
    <w:rsid w:val="00A825D7"/>
    <w:rsid w:val="00A82A8E"/>
    <w:rsid w:val="00A8407D"/>
    <w:rsid w:val="00A8500C"/>
    <w:rsid w:val="00A8559D"/>
    <w:rsid w:val="00A85EB7"/>
    <w:rsid w:val="00A866EA"/>
    <w:rsid w:val="00A906D8"/>
    <w:rsid w:val="00A90B57"/>
    <w:rsid w:val="00A915B6"/>
    <w:rsid w:val="00A918D2"/>
    <w:rsid w:val="00A924CB"/>
    <w:rsid w:val="00A96B1E"/>
    <w:rsid w:val="00AA05D6"/>
    <w:rsid w:val="00AA0B4D"/>
    <w:rsid w:val="00AA2A8C"/>
    <w:rsid w:val="00AA2D0E"/>
    <w:rsid w:val="00AA2DF8"/>
    <w:rsid w:val="00AA3208"/>
    <w:rsid w:val="00AA4AD6"/>
    <w:rsid w:val="00AA5D05"/>
    <w:rsid w:val="00AB1F25"/>
    <w:rsid w:val="00AB2730"/>
    <w:rsid w:val="00AB2B48"/>
    <w:rsid w:val="00AB3F67"/>
    <w:rsid w:val="00AB42D8"/>
    <w:rsid w:val="00AB4BF7"/>
    <w:rsid w:val="00AB77BA"/>
    <w:rsid w:val="00AC036C"/>
    <w:rsid w:val="00AC153B"/>
    <w:rsid w:val="00AC1780"/>
    <w:rsid w:val="00AC1D97"/>
    <w:rsid w:val="00AC2B73"/>
    <w:rsid w:val="00AC2B99"/>
    <w:rsid w:val="00AC2D88"/>
    <w:rsid w:val="00AC4305"/>
    <w:rsid w:val="00AC7FCC"/>
    <w:rsid w:val="00AD0657"/>
    <w:rsid w:val="00AD084F"/>
    <w:rsid w:val="00AD0A8E"/>
    <w:rsid w:val="00AD1409"/>
    <w:rsid w:val="00AD2FD6"/>
    <w:rsid w:val="00AD3F17"/>
    <w:rsid w:val="00AD588C"/>
    <w:rsid w:val="00AD6FF8"/>
    <w:rsid w:val="00AD7E82"/>
    <w:rsid w:val="00AD7E9D"/>
    <w:rsid w:val="00AE00A7"/>
    <w:rsid w:val="00AE0C1E"/>
    <w:rsid w:val="00AE227A"/>
    <w:rsid w:val="00AE259D"/>
    <w:rsid w:val="00AE799D"/>
    <w:rsid w:val="00AF0921"/>
    <w:rsid w:val="00AF0B7B"/>
    <w:rsid w:val="00AF0F57"/>
    <w:rsid w:val="00AF2370"/>
    <w:rsid w:val="00AF30AB"/>
    <w:rsid w:val="00AF5714"/>
    <w:rsid w:val="00AF5E02"/>
    <w:rsid w:val="00AF61FB"/>
    <w:rsid w:val="00AF6292"/>
    <w:rsid w:val="00AF6D64"/>
    <w:rsid w:val="00AF6D76"/>
    <w:rsid w:val="00AF6FBE"/>
    <w:rsid w:val="00B02D04"/>
    <w:rsid w:val="00B03084"/>
    <w:rsid w:val="00B03633"/>
    <w:rsid w:val="00B04691"/>
    <w:rsid w:val="00B06981"/>
    <w:rsid w:val="00B109A6"/>
    <w:rsid w:val="00B11D8D"/>
    <w:rsid w:val="00B12CF2"/>
    <w:rsid w:val="00B1395B"/>
    <w:rsid w:val="00B14F33"/>
    <w:rsid w:val="00B169B8"/>
    <w:rsid w:val="00B17CBD"/>
    <w:rsid w:val="00B17F37"/>
    <w:rsid w:val="00B2047E"/>
    <w:rsid w:val="00B20663"/>
    <w:rsid w:val="00B22A1B"/>
    <w:rsid w:val="00B22B3F"/>
    <w:rsid w:val="00B231FE"/>
    <w:rsid w:val="00B24653"/>
    <w:rsid w:val="00B249F6"/>
    <w:rsid w:val="00B25273"/>
    <w:rsid w:val="00B254F4"/>
    <w:rsid w:val="00B26120"/>
    <w:rsid w:val="00B265CF"/>
    <w:rsid w:val="00B26CB4"/>
    <w:rsid w:val="00B27921"/>
    <w:rsid w:val="00B3078B"/>
    <w:rsid w:val="00B31066"/>
    <w:rsid w:val="00B33737"/>
    <w:rsid w:val="00B34692"/>
    <w:rsid w:val="00B35D8E"/>
    <w:rsid w:val="00B365CB"/>
    <w:rsid w:val="00B36D34"/>
    <w:rsid w:val="00B415E6"/>
    <w:rsid w:val="00B417DC"/>
    <w:rsid w:val="00B4198A"/>
    <w:rsid w:val="00B41F3A"/>
    <w:rsid w:val="00B41F6A"/>
    <w:rsid w:val="00B44488"/>
    <w:rsid w:val="00B4651E"/>
    <w:rsid w:val="00B47E63"/>
    <w:rsid w:val="00B50055"/>
    <w:rsid w:val="00B506E2"/>
    <w:rsid w:val="00B53880"/>
    <w:rsid w:val="00B546CF"/>
    <w:rsid w:val="00B56E5A"/>
    <w:rsid w:val="00B56ED8"/>
    <w:rsid w:val="00B57159"/>
    <w:rsid w:val="00B5798D"/>
    <w:rsid w:val="00B6075A"/>
    <w:rsid w:val="00B62303"/>
    <w:rsid w:val="00B63782"/>
    <w:rsid w:val="00B639A6"/>
    <w:rsid w:val="00B6410D"/>
    <w:rsid w:val="00B73C75"/>
    <w:rsid w:val="00B75E43"/>
    <w:rsid w:val="00B76946"/>
    <w:rsid w:val="00B77A39"/>
    <w:rsid w:val="00B80463"/>
    <w:rsid w:val="00B8068D"/>
    <w:rsid w:val="00B81F94"/>
    <w:rsid w:val="00B8274F"/>
    <w:rsid w:val="00B834B3"/>
    <w:rsid w:val="00B83563"/>
    <w:rsid w:val="00B83919"/>
    <w:rsid w:val="00B83BB3"/>
    <w:rsid w:val="00B83DE5"/>
    <w:rsid w:val="00B83FB1"/>
    <w:rsid w:val="00B84B29"/>
    <w:rsid w:val="00B85221"/>
    <w:rsid w:val="00B8568B"/>
    <w:rsid w:val="00B86D22"/>
    <w:rsid w:val="00B8723A"/>
    <w:rsid w:val="00B9031C"/>
    <w:rsid w:val="00B9095F"/>
    <w:rsid w:val="00B90D75"/>
    <w:rsid w:val="00B91046"/>
    <w:rsid w:val="00B91CE8"/>
    <w:rsid w:val="00B93765"/>
    <w:rsid w:val="00B93E4A"/>
    <w:rsid w:val="00B943DF"/>
    <w:rsid w:val="00BA2735"/>
    <w:rsid w:val="00BA39DD"/>
    <w:rsid w:val="00BA49AF"/>
    <w:rsid w:val="00BA49B5"/>
    <w:rsid w:val="00BA4B37"/>
    <w:rsid w:val="00BA5BEB"/>
    <w:rsid w:val="00BA68E6"/>
    <w:rsid w:val="00BB120B"/>
    <w:rsid w:val="00BB2278"/>
    <w:rsid w:val="00BB33D9"/>
    <w:rsid w:val="00BB34FB"/>
    <w:rsid w:val="00BB3FBF"/>
    <w:rsid w:val="00BB40CC"/>
    <w:rsid w:val="00BB4A4E"/>
    <w:rsid w:val="00BB5543"/>
    <w:rsid w:val="00BB5C79"/>
    <w:rsid w:val="00BB6D37"/>
    <w:rsid w:val="00BB7047"/>
    <w:rsid w:val="00BB7FB5"/>
    <w:rsid w:val="00BC00E8"/>
    <w:rsid w:val="00BC04C4"/>
    <w:rsid w:val="00BC105F"/>
    <w:rsid w:val="00BC143F"/>
    <w:rsid w:val="00BC3238"/>
    <w:rsid w:val="00BC3306"/>
    <w:rsid w:val="00BC367B"/>
    <w:rsid w:val="00BC632D"/>
    <w:rsid w:val="00BC6823"/>
    <w:rsid w:val="00BC6838"/>
    <w:rsid w:val="00BD0F15"/>
    <w:rsid w:val="00BD2273"/>
    <w:rsid w:val="00BD2A7F"/>
    <w:rsid w:val="00BD2FFA"/>
    <w:rsid w:val="00BD39D1"/>
    <w:rsid w:val="00BD3A5F"/>
    <w:rsid w:val="00BD458E"/>
    <w:rsid w:val="00BD4976"/>
    <w:rsid w:val="00BD525D"/>
    <w:rsid w:val="00BD55FD"/>
    <w:rsid w:val="00BD57E2"/>
    <w:rsid w:val="00BD6286"/>
    <w:rsid w:val="00BD6EE1"/>
    <w:rsid w:val="00BD72AE"/>
    <w:rsid w:val="00BE038B"/>
    <w:rsid w:val="00BE2FB5"/>
    <w:rsid w:val="00BE32F6"/>
    <w:rsid w:val="00BE464E"/>
    <w:rsid w:val="00BE63A1"/>
    <w:rsid w:val="00BE651E"/>
    <w:rsid w:val="00BE759D"/>
    <w:rsid w:val="00BE7C55"/>
    <w:rsid w:val="00BF0A9C"/>
    <w:rsid w:val="00BF12A4"/>
    <w:rsid w:val="00BF1E32"/>
    <w:rsid w:val="00BF207A"/>
    <w:rsid w:val="00BF22DB"/>
    <w:rsid w:val="00BF3AFF"/>
    <w:rsid w:val="00BF5474"/>
    <w:rsid w:val="00BF6B2B"/>
    <w:rsid w:val="00BF6C5D"/>
    <w:rsid w:val="00C00162"/>
    <w:rsid w:val="00C006AE"/>
    <w:rsid w:val="00C0194D"/>
    <w:rsid w:val="00C0210F"/>
    <w:rsid w:val="00C04486"/>
    <w:rsid w:val="00C04675"/>
    <w:rsid w:val="00C06079"/>
    <w:rsid w:val="00C06713"/>
    <w:rsid w:val="00C1031E"/>
    <w:rsid w:val="00C11B33"/>
    <w:rsid w:val="00C1260E"/>
    <w:rsid w:val="00C12E86"/>
    <w:rsid w:val="00C1345F"/>
    <w:rsid w:val="00C14391"/>
    <w:rsid w:val="00C14817"/>
    <w:rsid w:val="00C14ACB"/>
    <w:rsid w:val="00C157A5"/>
    <w:rsid w:val="00C16D8C"/>
    <w:rsid w:val="00C176AB"/>
    <w:rsid w:val="00C20880"/>
    <w:rsid w:val="00C21D94"/>
    <w:rsid w:val="00C21F78"/>
    <w:rsid w:val="00C23C93"/>
    <w:rsid w:val="00C23D99"/>
    <w:rsid w:val="00C24C7B"/>
    <w:rsid w:val="00C277E9"/>
    <w:rsid w:val="00C2787E"/>
    <w:rsid w:val="00C30C64"/>
    <w:rsid w:val="00C315D2"/>
    <w:rsid w:val="00C317AB"/>
    <w:rsid w:val="00C34E6D"/>
    <w:rsid w:val="00C3560D"/>
    <w:rsid w:val="00C36139"/>
    <w:rsid w:val="00C364CB"/>
    <w:rsid w:val="00C37EB6"/>
    <w:rsid w:val="00C405E2"/>
    <w:rsid w:val="00C430AD"/>
    <w:rsid w:val="00C442AC"/>
    <w:rsid w:val="00C44550"/>
    <w:rsid w:val="00C45585"/>
    <w:rsid w:val="00C51044"/>
    <w:rsid w:val="00C51B3A"/>
    <w:rsid w:val="00C53AF0"/>
    <w:rsid w:val="00C54C3C"/>
    <w:rsid w:val="00C5647F"/>
    <w:rsid w:val="00C5692D"/>
    <w:rsid w:val="00C57C36"/>
    <w:rsid w:val="00C6004A"/>
    <w:rsid w:val="00C60945"/>
    <w:rsid w:val="00C622BB"/>
    <w:rsid w:val="00C626E0"/>
    <w:rsid w:val="00C63311"/>
    <w:rsid w:val="00C64A44"/>
    <w:rsid w:val="00C64C9F"/>
    <w:rsid w:val="00C652A8"/>
    <w:rsid w:val="00C662D5"/>
    <w:rsid w:val="00C668EE"/>
    <w:rsid w:val="00C679E0"/>
    <w:rsid w:val="00C67ADA"/>
    <w:rsid w:val="00C7232C"/>
    <w:rsid w:val="00C725F0"/>
    <w:rsid w:val="00C746B2"/>
    <w:rsid w:val="00C752AB"/>
    <w:rsid w:val="00C75759"/>
    <w:rsid w:val="00C77536"/>
    <w:rsid w:val="00C800DF"/>
    <w:rsid w:val="00C80E86"/>
    <w:rsid w:val="00C829DB"/>
    <w:rsid w:val="00C83B54"/>
    <w:rsid w:val="00C8498A"/>
    <w:rsid w:val="00C84A8A"/>
    <w:rsid w:val="00C85113"/>
    <w:rsid w:val="00C85900"/>
    <w:rsid w:val="00C85B07"/>
    <w:rsid w:val="00C85CF5"/>
    <w:rsid w:val="00C86772"/>
    <w:rsid w:val="00C86F83"/>
    <w:rsid w:val="00C87876"/>
    <w:rsid w:val="00C917D5"/>
    <w:rsid w:val="00C92271"/>
    <w:rsid w:val="00C92705"/>
    <w:rsid w:val="00C929CD"/>
    <w:rsid w:val="00C935E5"/>
    <w:rsid w:val="00C942EB"/>
    <w:rsid w:val="00C9783E"/>
    <w:rsid w:val="00CA0234"/>
    <w:rsid w:val="00CA0626"/>
    <w:rsid w:val="00CA2A9C"/>
    <w:rsid w:val="00CA4BAA"/>
    <w:rsid w:val="00CA5DD8"/>
    <w:rsid w:val="00CA5ED5"/>
    <w:rsid w:val="00CA62E8"/>
    <w:rsid w:val="00CA6886"/>
    <w:rsid w:val="00CA6E21"/>
    <w:rsid w:val="00CA71C1"/>
    <w:rsid w:val="00CA7CB1"/>
    <w:rsid w:val="00CB1728"/>
    <w:rsid w:val="00CB1C88"/>
    <w:rsid w:val="00CB276B"/>
    <w:rsid w:val="00CB2DF8"/>
    <w:rsid w:val="00CB3F94"/>
    <w:rsid w:val="00CB5546"/>
    <w:rsid w:val="00CB6292"/>
    <w:rsid w:val="00CB7617"/>
    <w:rsid w:val="00CC0FBA"/>
    <w:rsid w:val="00CC12B9"/>
    <w:rsid w:val="00CC2960"/>
    <w:rsid w:val="00CC2D89"/>
    <w:rsid w:val="00CC344D"/>
    <w:rsid w:val="00CC387A"/>
    <w:rsid w:val="00CC473E"/>
    <w:rsid w:val="00CC47E3"/>
    <w:rsid w:val="00CC5E13"/>
    <w:rsid w:val="00CC74C1"/>
    <w:rsid w:val="00CD0FC7"/>
    <w:rsid w:val="00CD211D"/>
    <w:rsid w:val="00CD2232"/>
    <w:rsid w:val="00CD32BD"/>
    <w:rsid w:val="00CD3909"/>
    <w:rsid w:val="00CD3ABE"/>
    <w:rsid w:val="00CD4A36"/>
    <w:rsid w:val="00CD57E0"/>
    <w:rsid w:val="00CE0664"/>
    <w:rsid w:val="00CE091A"/>
    <w:rsid w:val="00CE0B8F"/>
    <w:rsid w:val="00CE0C44"/>
    <w:rsid w:val="00CE1049"/>
    <w:rsid w:val="00CE179B"/>
    <w:rsid w:val="00CE1F35"/>
    <w:rsid w:val="00CE20EC"/>
    <w:rsid w:val="00CE2AF6"/>
    <w:rsid w:val="00CE2FDB"/>
    <w:rsid w:val="00CE3A26"/>
    <w:rsid w:val="00CE6326"/>
    <w:rsid w:val="00CE7338"/>
    <w:rsid w:val="00CE73A5"/>
    <w:rsid w:val="00CE7BAB"/>
    <w:rsid w:val="00CF293B"/>
    <w:rsid w:val="00CF2CE6"/>
    <w:rsid w:val="00CF3C71"/>
    <w:rsid w:val="00CF4278"/>
    <w:rsid w:val="00CF451A"/>
    <w:rsid w:val="00CF4B55"/>
    <w:rsid w:val="00CF55CB"/>
    <w:rsid w:val="00D01BEB"/>
    <w:rsid w:val="00D0271B"/>
    <w:rsid w:val="00D02EB7"/>
    <w:rsid w:val="00D047E5"/>
    <w:rsid w:val="00D0484F"/>
    <w:rsid w:val="00D048AF"/>
    <w:rsid w:val="00D06223"/>
    <w:rsid w:val="00D0673D"/>
    <w:rsid w:val="00D109B3"/>
    <w:rsid w:val="00D11226"/>
    <w:rsid w:val="00D11476"/>
    <w:rsid w:val="00D124A3"/>
    <w:rsid w:val="00D126A3"/>
    <w:rsid w:val="00D12A9A"/>
    <w:rsid w:val="00D1313F"/>
    <w:rsid w:val="00D14410"/>
    <w:rsid w:val="00D14E30"/>
    <w:rsid w:val="00D15194"/>
    <w:rsid w:val="00D15899"/>
    <w:rsid w:val="00D158B9"/>
    <w:rsid w:val="00D15B99"/>
    <w:rsid w:val="00D168CF"/>
    <w:rsid w:val="00D16A61"/>
    <w:rsid w:val="00D16E47"/>
    <w:rsid w:val="00D1776F"/>
    <w:rsid w:val="00D177CC"/>
    <w:rsid w:val="00D20377"/>
    <w:rsid w:val="00D22112"/>
    <w:rsid w:val="00D22608"/>
    <w:rsid w:val="00D22BE1"/>
    <w:rsid w:val="00D24341"/>
    <w:rsid w:val="00D25828"/>
    <w:rsid w:val="00D26B41"/>
    <w:rsid w:val="00D26ED4"/>
    <w:rsid w:val="00D27B41"/>
    <w:rsid w:val="00D306B5"/>
    <w:rsid w:val="00D307D9"/>
    <w:rsid w:val="00D3116E"/>
    <w:rsid w:val="00D3364B"/>
    <w:rsid w:val="00D34600"/>
    <w:rsid w:val="00D34768"/>
    <w:rsid w:val="00D349C3"/>
    <w:rsid w:val="00D34DDA"/>
    <w:rsid w:val="00D34EEF"/>
    <w:rsid w:val="00D359CA"/>
    <w:rsid w:val="00D35CC2"/>
    <w:rsid w:val="00D364D3"/>
    <w:rsid w:val="00D37AE7"/>
    <w:rsid w:val="00D40D67"/>
    <w:rsid w:val="00D416EB"/>
    <w:rsid w:val="00D4178E"/>
    <w:rsid w:val="00D4355E"/>
    <w:rsid w:val="00D4419B"/>
    <w:rsid w:val="00D4665A"/>
    <w:rsid w:val="00D46B18"/>
    <w:rsid w:val="00D50694"/>
    <w:rsid w:val="00D5146A"/>
    <w:rsid w:val="00D52018"/>
    <w:rsid w:val="00D52754"/>
    <w:rsid w:val="00D5395D"/>
    <w:rsid w:val="00D53D60"/>
    <w:rsid w:val="00D54FA3"/>
    <w:rsid w:val="00D56BAD"/>
    <w:rsid w:val="00D56D48"/>
    <w:rsid w:val="00D57691"/>
    <w:rsid w:val="00D5787C"/>
    <w:rsid w:val="00D61BA8"/>
    <w:rsid w:val="00D648A6"/>
    <w:rsid w:val="00D64DF3"/>
    <w:rsid w:val="00D66E2D"/>
    <w:rsid w:val="00D67BC9"/>
    <w:rsid w:val="00D70802"/>
    <w:rsid w:val="00D70BC7"/>
    <w:rsid w:val="00D73FA5"/>
    <w:rsid w:val="00D743B8"/>
    <w:rsid w:val="00D74B39"/>
    <w:rsid w:val="00D74DA5"/>
    <w:rsid w:val="00D75242"/>
    <w:rsid w:val="00D7547C"/>
    <w:rsid w:val="00D77380"/>
    <w:rsid w:val="00D809E9"/>
    <w:rsid w:val="00D81CF4"/>
    <w:rsid w:val="00D8343A"/>
    <w:rsid w:val="00D8456B"/>
    <w:rsid w:val="00D84AC2"/>
    <w:rsid w:val="00D85D05"/>
    <w:rsid w:val="00D85D5D"/>
    <w:rsid w:val="00D860EB"/>
    <w:rsid w:val="00D87276"/>
    <w:rsid w:val="00D90C25"/>
    <w:rsid w:val="00D91251"/>
    <w:rsid w:val="00D922FE"/>
    <w:rsid w:val="00D9245E"/>
    <w:rsid w:val="00D95164"/>
    <w:rsid w:val="00D9574A"/>
    <w:rsid w:val="00D964AC"/>
    <w:rsid w:val="00DA1C75"/>
    <w:rsid w:val="00DA21DF"/>
    <w:rsid w:val="00DA23E5"/>
    <w:rsid w:val="00DA28AF"/>
    <w:rsid w:val="00DA3396"/>
    <w:rsid w:val="00DA496D"/>
    <w:rsid w:val="00DA4BE8"/>
    <w:rsid w:val="00DA4C30"/>
    <w:rsid w:val="00DA56A8"/>
    <w:rsid w:val="00DA64DD"/>
    <w:rsid w:val="00DA6AB7"/>
    <w:rsid w:val="00DA7B72"/>
    <w:rsid w:val="00DB05F4"/>
    <w:rsid w:val="00DB23F0"/>
    <w:rsid w:val="00DB2859"/>
    <w:rsid w:val="00DB2F11"/>
    <w:rsid w:val="00DB3BAC"/>
    <w:rsid w:val="00DB764E"/>
    <w:rsid w:val="00DC03BB"/>
    <w:rsid w:val="00DC1EEC"/>
    <w:rsid w:val="00DC22B4"/>
    <w:rsid w:val="00DC3A83"/>
    <w:rsid w:val="00DC4834"/>
    <w:rsid w:val="00DC4F28"/>
    <w:rsid w:val="00DC59DF"/>
    <w:rsid w:val="00DD102D"/>
    <w:rsid w:val="00DD52DB"/>
    <w:rsid w:val="00DD6B43"/>
    <w:rsid w:val="00DD6BC7"/>
    <w:rsid w:val="00DD7F81"/>
    <w:rsid w:val="00DE04BA"/>
    <w:rsid w:val="00DE0F0B"/>
    <w:rsid w:val="00DE1A49"/>
    <w:rsid w:val="00DE2546"/>
    <w:rsid w:val="00DE2648"/>
    <w:rsid w:val="00DE2935"/>
    <w:rsid w:val="00DE298D"/>
    <w:rsid w:val="00DE3AF3"/>
    <w:rsid w:val="00DE3AFE"/>
    <w:rsid w:val="00DE5498"/>
    <w:rsid w:val="00DE57DA"/>
    <w:rsid w:val="00DE59DA"/>
    <w:rsid w:val="00DE60F6"/>
    <w:rsid w:val="00DE68DA"/>
    <w:rsid w:val="00DE69BF"/>
    <w:rsid w:val="00DE701C"/>
    <w:rsid w:val="00DE7A6D"/>
    <w:rsid w:val="00DE7FC2"/>
    <w:rsid w:val="00DF33AE"/>
    <w:rsid w:val="00DF3E83"/>
    <w:rsid w:val="00DF62FE"/>
    <w:rsid w:val="00DF7265"/>
    <w:rsid w:val="00E01786"/>
    <w:rsid w:val="00E03072"/>
    <w:rsid w:val="00E04E36"/>
    <w:rsid w:val="00E06701"/>
    <w:rsid w:val="00E077C0"/>
    <w:rsid w:val="00E07FEA"/>
    <w:rsid w:val="00E10931"/>
    <w:rsid w:val="00E12A92"/>
    <w:rsid w:val="00E136EC"/>
    <w:rsid w:val="00E13A7B"/>
    <w:rsid w:val="00E13E87"/>
    <w:rsid w:val="00E15000"/>
    <w:rsid w:val="00E1691D"/>
    <w:rsid w:val="00E17BC0"/>
    <w:rsid w:val="00E20ABA"/>
    <w:rsid w:val="00E220EC"/>
    <w:rsid w:val="00E221A6"/>
    <w:rsid w:val="00E22695"/>
    <w:rsid w:val="00E22E85"/>
    <w:rsid w:val="00E23F7D"/>
    <w:rsid w:val="00E25D40"/>
    <w:rsid w:val="00E25FC4"/>
    <w:rsid w:val="00E272D1"/>
    <w:rsid w:val="00E30207"/>
    <w:rsid w:val="00E31253"/>
    <w:rsid w:val="00E32D64"/>
    <w:rsid w:val="00E35030"/>
    <w:rsid w:val="00E3579E"/>
    <w:rsid w:val="00E36D38"/>
    <w:rsid w:val="00E37EDA"/>
    <w:rsid w:val="00E401AF"/>
    <w:rsid w:val="00E41088"/>
    <w:rsid w:val="00E450E6"/>
    <w:rsid w:val="00E45F1E"/>
    <w:rsid w:val="00E477B0"/>
    <w:rsid w:val="00E50AE1"/>
    <w:rsid w:val="00E50CC6"/>
    <w:rsid w:val="00E513DC"/>
    <w:rsid w:val="00E51803"/>
    <w:rsid w:val="00E54176"/>
    <w:rsid w:val="00E5523A"/>
    <w:rsid w:val="00E55600"/>
    <w:rsid w:val="00E57F7E"/>
    <w:rsid w:val="00E604B8"/>
    <w:rsid w:val="00E62920"/>
    <w:rsid w:val="00E6456C"/>
    <w:rsid w:val="00E6474B"/>
    <w:rsid w:val="00E64CD5"/>
    <w:rsid w:val="00E66027"/>
    <w:rsid w:val="00E66D1F"/>
    <w:rsid w:val="00E67D46"/>
    <w:rsid w:val="00E715BC"/>
    <w:rsid w:val="00E72620"/>
    <w:rsid w:val="00E72716"/>
    <w:rsid w:val="00E75B4F"/>
    <w:rsid w:val="00E761A0"/>
    <w:rsid w:val="00E809EC"/>
    <w:rsid w:val="00E80A5B"/>
    <w:rsid w:val="00E81CD9"/>
    <w:rsid w:val="00E81D41"/>
    <w:rsid w:val="00E823C9"/>
    <w:rsid w:val="00E83502"/>
    <w:rsid w:val="00E83BC2"/>
    <w:rsid w:val="00E84A0C"/>
    <w:rsid w:val="00E84AC1"/>
    <w:rsid w:val="00E84B7B"/>
    <w:rsid w:val="00E850CE"/>
    <w:rsid w:val="00E86951"/>
    <w:rsid w:val="00E872AC"/>
    <w:rsid w:val="00E90B8B"/>
    <w:rsid w:val="00E90C73"/>
    <w:rsid w:val="00E91024"/>
    <w:rsid w:val="00E91B58"/>
    <w:rsid w:val="00E9209E"/>
    <w:rsid w:val="00E930AF"/>
    <w:rsid w:val="00E94A56"/>
    <w:rsid w:val="00E950DB"/>
    <w:rsid w:val="00E95763"/>
    <w:rsid w:val="00E95DE4"/>
    <w:rsid w:val="00E965B3"/>
    <w:rsid w:val="00E97D35"/>
    <w:rsid w:val="00EA02D9"/>
    <w:rsid w:val="00EA2E00"/>
    <w:rsid w:val="00EA4315"/>
    <w:rsid w:val="00EA5F20"/>
    <w:rsid w:val="00EA6D0F"/>
    <w:rsid w:val="00EB042E"/>
    <w:rsid w:val="00EB0C9E"/>
    <w:rsid w:val="00EB115F"/>
    <w:rsid w:val="00EB32E8"/>
    <w:rsid w:val="00EB3C22"/>
    <w:rsid w:val="00EB403F"/>
    <w:rsid w:val="00EB69F8"/>
    <w:rsid w:val="00EB7C5D"/>
    <w:rsid w:val="00EC04E4"/>
    <w:rsid w:val="00EC2B77"/>
    <w:rsid w:val="00EC36E4"/>
    <w:rsid w:val="00EC40F4"/>
    <w:rsid w:val="00EC438D"/>
    <w:rsid w:val="00EC47DB"/>
    <w:rsid w:val="00EC5DA7"/>
    <w:rsid w:val="00ED0882"/>
    <w:rsid w:val="00ED23BF"/>
    <w:rsid w:val="00ED51F7"/>
    <w:rsid w:val="00ED6062"/>
    <w:rsid w:val="00ED7039"/>
    <w:rsid w:val="00ED7814"/>
    <w:rsid w:val="00ED7972"/>
    <w:rsid w:val="00ED7B66"/>
    <w:rsid w:val="00EE204D"/>
    <w:rsid w:val="00EE23B1"/>
    <w:rsid w:val="00EE3262"/>
    <w:rsid w:val="00EE3310"/>
    <w:rsid w:val="00EE4248"/>
    <w:rsid w:val="00EE4C6E"/>
    <w:rsid w:val="00EE4ECB"/>
    <w:rsid w:val="00EF0530"/>
    <w:rsid w:val="00EF2BDF"/>
    <w:rsid w:val="00EF36A8"/>
    <w:rsid w:val="00EF4678"/>
    <w:rsid w:val="00EF5932"/>
    <w:rsid w:val="00EF633A"/>
    <w:rsid w:val="00EF6538"/>
    <w:rsid w:val="00F019DE"/>
    <w:rsid w:val="00F0405A"/>
    <w:rsid w:val="00F041FE"/>
    <w:rsid w:val="00F04248"/>
    <w:rsid w:val="00F05C7F"/>
    <w:rsid w:val="00F05F9B"/>
    <w:rsid w:val="00F0666C"/>
    <w:rsid w:val="00F067EE"/>
    <w:rsid w:val="00F06B95"/>
    <w:rsid w:val="00F0713E"/>
    <w:rsid w:val="00F101D1"/>
    <w:rsid w:val="00F1065B"/>
    <w:rsid w:val="00F11281"/>
    <w:rsid w:val="00F122D2"/>
    <w:rsid w:val="00F12349"/>
    <w:rsid w:val="00F12D47"/>
    <w:rsid w:val="00F12E54"/>
    <w:rsid w:val="00F130E4"/>
    <w:rsid w:val="00F132EA"/>
    <w:rsid w:val="00F135E8"/>
    <w:rsid w:val="00F13F6D"/>
    <w:rsid w:val="00F179CD"/>
    <w:rsid w:val="00F2098D"/>
    <w:rsid w:val="00F20FA9"/>
    <w:rsid w:val="00F22891"/>
    <w:rsid w:val="00F232D7"/>
    <w:rsid w:val="00F24492"/>
    <w:rsid w:val="00F251AB"/>
    <w:rsid w:val="00F261D8"/>
    <w:rsid w:val="00F26BA7"/>
    <w:rsid w:val="00F275F0"/>
    <w:rsid w:val="00F2779C"/>
    <w:rsid w:val="00F30023"/>
    <w:rsid w:val="00F30768"/>
    <w:rsid w:val="00F3093D"/>
    <w:rsid w:val="00F31878"/>
    <w:rsid w:val="00F33036"/>
    <w:rsid w:val="00F33CB2"/>
    <w:rsid w:val="00F34629"/>
    <w:rsid w:val="00F357FA"/>
    <w:rsid w:val="00F363F7"/>
    <w:rsid w:val="00F37DDE"/>
    <w:rsid w:val="00F40447"/>
    <w:rsid w:val="00F4082C"/>
    <w:rsid w:val="00F40C32"/>
    <w:rsid w:val="00F4119F"/>
    <w:rsid w:val="00F41435"/>
    <w:rsid w:val="00F415A3"/>
    <w:rsid w:val="00F4317B"/>
    <w:rsid w:val="00F44A10"/>
    <w:rsid w:val="00F450A5"/>
    <w:rsid w:val="00F45E70"/>
    <w:rsid w:val="00F467B2"/>
    <w:rsid w:val="00F47E17"/>
    <w:rsid w:val="00F52E9F"/>
    <w:rsid w:val="00F558CA"/>
    <w:rsid w:val="00F55A09"/>
    <w:rsid w:val="00F55E00"/>
    <w:rsid w:val="00F5621A"/>
    <w:rsid w:val="00F60235"/>
    <w:rsid w:val="00F61953"/>
    <w:rsid w:val="00F62154"/>
    <w:rsid w:val="00F64FBD"/>
    <w:rsid w:val="00F653FD"/>
    <w:rsid w:val="00F6589C"/>
    <w:rsid w:val="00F65917"/>
    <w:rsid w:val="00F65A7A"/>
    <w:rsid w:val="00F65FDA"/>
    <w:rsid w:val="00F660F2"/>
    <w:rsid w:val="00F66196"/>
    <w:rsid w:val="00F671A6"/>
    <w:rsid w:val="00F713BB"/>
    <w:rsid w:val="00F73364"/>
    <w:rsid w:val="00F74005"/>
    <w:rsid w:val="00F77714"/>
    <w:rsid w:val="00F7798B"/>
    <w:rsid w:val="00F80825"/>
    <w:rsid w:val="00F80FC6"/>
    <w:rsid w:val="00F81434"/>
    <w:rsid w:val="00F848F8"/>
    <w:rsid w:val="00F9018F"/>
    <w:rsid w:val="00F93EDC"/>
    <w:rsid w:val="00F96C6C"/>
    <w:rsid w:val="00FA0105"/>
    <w:rsid w:val="00FA0327"/>
    <w:rsid w:val="00FA130D"/>
    <w:rsid w:val="00FA16DE"/>
    <w:rsid w:val="00FA2C48"/>
    <w:rsid w:val="00FA36D6"/>
    <w:rsid w:val="00FA43CD"/>
    <w:rsid w:val="00FA5F7F"/>
    <w:rsid w:val="00FB05B7"/>
    <w:rsid w:val="00FB190F"/>
    <w:rsid w:val="00FB2040"/>
    <w:rsid w:val="00FB2A89"/>
    <w:rsid w:val="00FB50EE"/>
    <w:rsid w:val="00FC0D74"/>
    <w:rsid w:val="00FC1561"/>
    <w:rsid w:val="00FC3585"/>
    <w:rsid w:val="00FC4153"/>
    <w:rsid w:val="00FC46D0"/>
    <w:rsid w:val="00FC7942"/>
    <w:rsid w:val="00FD0170"/>
    <w:rsid w:val="00FD0841"/>
    <w:rsid w:val="00FD4C69"/>
    <w:rsid w:val="00FD5596"/>
    <w:rsid w:val="00FD73BA"/>
    <w:rsid w:val="00FE054C"/>
    <w:rsid w:val="00FE0D95"/>
    <w:rsid w:val="00FE186F"/>
    <w:rsid w:val="00FE2F9C"/>
    <w:rsid w:val="00FE44C2"/>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50500D"/>
  <w14:defaultImageDpi w14:val="32767"/>
  <w15:chartTrackingRefBased/>
  <w15:docId w15:val="{3FBDE7F7-E3E0-463F-93AC-BB6E656B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customStyle="1" w:styleId="UnresolvedMention1">
    <w:name w:val="Unresolved Mention1"/>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styleId="ListParagraph">
    <w:name w:val="List Paragraph"/>
    <w:basedOn w:val="Normal"/>
    <w:uiPriority w:val="63"/>
    <w:qFormat/>
    <w:rsid w:val="00DE0F0B"/>
    <w:pPr>
      <w:ind w:left="720"/>
      <w:contextualSpacing/>
    </w:pPr>
  </w:style>
  <w:style w:type="character" w:styleId="UnresolvedMention">
    <w:name w:val="Unresolved Mention"/>
    <w:basedOn w:val="DefaultParagraphFont"/>
    <w:uiPriority w:val="99"/>
    <w:semiHidden/>
    <w:unhideWhenUsed/>
    <w:rsid w:val="00D6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50596519">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76" Type="http://schemas.openxmlformats.org/officeDocument/2006/relationships/hyperlink" Target="https://www.w3.org/TR/WCAG22/" TargetMode="External"/><Relationship Id="rId84" Type="http://schemas.openxmlformats.org/officeDocument/2006/relationships/hyperlink" Target="https://www.etsi.org/deliver/etsi_en/301500_301599/301549/03.02.01_60/en_301549v030201p.pdf" TargetMode="External"/><Relationship Id="rId89" Type="http://schemas.openxmlformats.org/officeDocument/2006/relationships/hyperlink" Target="https://www.etsi.org/deliver/etsi_en/301500_301599/301549/03.02.01_60/en_301549v030201p.pdf"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www.w3.org/TR/WCAG20/"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ss-board.gov/ict/" TargetMode="External"/><Relationship Id="rId29" Type="http://schemas.openxmlformats.org/officeDocument/2006/relationships/hyperlink" Target="http://www.w3.org/TR/WCAG20/" TargetMode="External"/><Relationship Id="rId11" Type="http://schemas.openxmlformats.org/officeDocument/2006/relationships/hyperlink" Target="mailto:cloudsupport@risingsoftware.com"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87" Type="http://schemas.openxmlformats.org/officeDocument/2006/relationships/hyperlink" Target="https://www.etsi.org/deliver/etsi_en/301500_301599/301549/03.02.01_60/en_301549v030201p.pdf" TargetMode="External"/><Relationship Id="rId5" Type="http://schemas.openxmlformats.org/officeDocument/2006/relationships/numbering" Target="numbering.xml"/><Relationship Id="rId61" Type="http://schemas.openxmlformats.org/officeDocument/2006/relationships/hyperlink" Target="https://www.w3.org/TR/WCAG21/" TargetMode="External"/><Relationship Id="rId82" Type="http://schemas.openxmlformats.org/officeDocument/2006/relationships/hyperlink" Target="https://www.access-board.gov/ict/" TargetMode="External"/><Relationship Id="rId90" Type="http://schemas.openxmlformats.org/officeDocument/2006/relationships/hyperlink" Target="https://www.etsi.org/deliver/etsi_en/301500_301599/301549/03.02.01_60/en_301549v030201p.pdf" TargetMode="External"/><Relationship Id="rId95" Type="http://schemas.openxmlformats.org/officeDocument/2006/relationships/footer" Target="footer2.xml"/><Relationship Id="rId19" Type="http://schemas.openxmlformats.org/officeDocument/2006/relationships/hyperlink" Target="https://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1/" TargetMode="External"/><Relationship Id="rId8" Type="http://schemas.openxmlformats.org/officeDocument/2006/relationships/webSettings" Target="webSettings.xml"/><Relationship Id="rId51" Type="http://schemas.openxmlformats.org/officeDocument/2006/relationships/hyperlink" Target="https://www.w3.org/WAI/WCAG20/errata/"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yperlink" Target="https://www.etsi.org/deliver/etsi_en/301500_301599/301549/03.02.01_60/en_301549v030201p.pdf"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info@adacp.com" TargetMode="External"/><Relationship Id="rId17" Type="http://schemas.openxmlformats.org/officeDocument/2006/relationships/hyperlink" Target="https://www.etsi.org/deliver/etsi_en/301500_301599/301549/03.01.01_60/en_301549v030101p.pdf"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yperlink" Target="https://www.access-board.gov/ict/" TargetMode="External"/><Relationship Id="rId88" Type="http://schemas.openxmlformats.org/officeDocument/2006/relationships/hyperlink" Target="https://www.etsi.org/deliver/etsi_en/301500_301599/301549/03.02.01_60/en_301549v030201p.pdf" TargetMode="External"/><Relationship Id="rId91" Type="http://schemas.openxmlformats.org/officeDocument/2006/relationships/hyperlink" Target="https://www.etsi.org/deliver/etsi_en/301500_301599/301549/03.02.01_60/en_301549v030201p.pdf"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3.org/TR/WCAG22/"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s://www.w3.org/WAI/WCAG21/errata/"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yperlink" Target="https://www.access-board.gov/ict/" TargetMode="External"/><Relationship Id="rId86" Type="http://schemas.openxmlformats.org/officeDocument/2006/relationships/hyperlink" Target="https://www.etsi.org/deliver/etsi_en/301500_301599/301549/03.02.01_60/en_301549v030201p.pdf"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2008/REC-WCAG20-20081211" TargetMode="External"/><Relationship Id="rId18" Type="http://schemas.openxmlformats.org/officeDocument/2006/relationships/hyperlink" Target="https://www.etsi.org/deliver/etsi_en/301500_301599/301549/03.02.01_60/en_301549v030201p.pdf" TargetMode="External"/><Relationship Id="rId3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911C8B70985D4B9646DFCFC3DFCE6A" ma:contentTypeVersion="16" ma:contentTypeDescription="Create a new document." ma:contentTypeScope="" ma:versionID="d062baf6356867774a3bb2cb826a0f35">
  <xsd:schema xmlns:xsd="http://www.w3.org/2001/XMLSchema" xmlns:xs="http://www.w3.org/2001/XMLSchema" xmlns:p="http://schemas.microsoft.com/office/2006/metadata/properties" xmlns:ns2="65e04c3d-8b9f-42b8-8349-5b2454bece5f" xmlns:ns3="bad8b885-c322-463a-9fab-c7d28159cd85" targetNamespace="http://schemas.microsoft.com/office/2006/metadata/properties" ma:root="true" ma:fieldsID="239fc504edb0b2f3c295150b92f45bc9" ns2:_="" ns3:_="">
    <xsd:import namespace="65e04c3d-8b9f-42b8-8349-5b2454bece5f"/>
    <xsd:import namespace="bad8b885-c322-463a-9fab-c7d28159c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04c3d-8b9f-42b8-8349-5b2454bec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f3a8f1-12ef-44d7-ab45-c01f15ff4b5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8b885-c322-463a-9fab-c7d28159cd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f87ca4-9f5f-4c80-8d8c-a66e14b7d97c}" ma:internalName="TaxCatchAll" ma:showField="CatchAllData" ma:web="bad8b885-c322-463a-9fab-c7d28159c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e04c3d-8b9f-42b8-8349-5b2454bece5f">
      <Terms xmlns="http://schemas.microsoft.com/office/infopath/2007/PartnerControls"/>
    </lcf76f155ced4ddcb4097134ff3c332f>
    <TaxCatchAll xmlns="bad8b885-c322-463a-9fab-c7d28159cd85" xsi:nil="true"/>
  </documentManagement>
</p:properties>
</file>

<file path=customXml/itemProps1.xml><?xml version="1.0" encoding="utf-8"?>
<ds:datastoreItem xmlns:ds="http://schemas.openxmlformats.org/officeDocument/2006/customXml" ds:itemID="{293C95A9-36A7-47B7-800C-C3D930EA109D}">
  <ds:schemaRefs>
    <ds:schemaRef ds:uri="http://schemas.openxmlformats.org/officeDocument/2006/bibliography"/>
  </ds:schemaRefs>
</ds:datastoreItem>
</file>

<file path=customXml/itemProps2.xml><?xml version="1.0" encoding="utf-8"?>
<ds:datastoreItem xmlns:ds="http://schemas.openxmlformats.org/officeDocument/2006/customXml" ds:itemID="{7C657838-CAEF-4852-976B-AB5767637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04c3d-8b9f-42b8-8349-5b2454bece5f"/>
    <ds:schemaRef ds:uri="bad8b885-c322-463a-9fab-c7d28159c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8EAFA-C8A8-4583-B26A-D23FAEE7952F}">
  <ds:schemaRefs>
    <ds:schemaRef ds:uri="http://schemas.microsoft.com/sharepoint/v3/contenttype/forms"/>
  </ds:schemaRefs>
</ds:datastoreItem>
</file>

<file path=customXml/itemProps4.xml><?xml version="1.0" encoding="utf-8"?>
<ds:datastoreItem xmlns:ds="http://schemas.openxmlformats.org/officeDocument/2006/customXml" ds:itemID="{401954CE-FCA1-4637-BC56-8C9DDF37E0FE}">
  <ds:schemaRefs>
    <ds:schemaRef ds:uri="http://schemas.microsoft.com/office/2006/metadata/properties"/>
    <ds:schemaRef ds:uri="http://schemas.microsoft.com/office/infopath/2007/PartnerControls"/>
    <ds:schemaRef ds:uri="65e04c3d-8b9f-42b8-8349-5b2454bece5f"/>
    <ds:schemaRef ds:uri="bad8b885-c322-463a-9fab-c7d28159cd85"/>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36</Pages>
  <Words>6239</Words>
  <Characters>37021</Characters>
  <Application>Microsoft Office Word</Application>
  <DocSecurity>0</DocSecurity>
  <Lines>1499</Lines>
  <Paragraphs>1086</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42805</CharactersWithSpaces>
  <SharedDoc>false</SharedDoc>
  <HLinks>
    <vt:vector size="984" baseType="variant">
      <vt:variant>
        <vt:i4>5439558</vt:i4>
      </vt:variant>
      <vt:variant>
        <vt:i4>516</vt:i4>
      </vt:variant>
      <vt:variant>
        <vt:i4>0</vt:i4>
      </vt:variant>
      <vt:variant>
        <vt:i4>5</vt:i4>
      </vt:variant>
      <vt:variant>
        <vt:lpwstr>https://www.etsi.org/deliver/etsi_en/301500_301599/301549/03.02.01_60/en_301549v030201p.pdf</vt:lpwstr>
      </vt:variant>
      <vt:variant>
        <vt:lpwstr>page=86</vt:lpwstr>
      </vt:variant>
      <vt:variant>
        <vt:i4>4587617</vt:i4>
      </vt:variant>
      <vt:variant>
        <vt:i4>513</vt:i4>
      </vt:variant>
      <vt:variant>
        <vt:i4>0</vt:i4>
      </vt:variant>
      <vt:variant>
        <vt:i4>5</vt:i4>
      </vt:variant>
      <vt:variant>
        <vt:lpwstr/>
      </vt:variant>
      <vt:variant>
        <vt:lpwstr>_WCAG_2.x_Report</vt:lpwstr>
      </vt:variant>
      <vt:variant>
        <vt:i4>4587617</vt:i4>
      </vt:variant>
      <vt:variant>
        <vt:i4>510</vt:i4>
      </vt:variant>
      <vt:variant>
        <vt:i4>0</vt:i4>
      </vt:variant>
      <vt:variant>
        <vt:i4>5</vt:i4>
      </vt:variant>
      <vt:variant>
        <vt:lpwstr/>
      </vt:variant>
      <vt:variant>
        <vt:lpwstr>_WCAG_2.x_Report</vt:lpwstr>
      </vt:variant>
      <vt:variant>
        <vt:i4>5439558</vt:i4>
      </vt:variant>
      <vt:variant>
        <vt:i4>507</vt:i4>
      </vt:variant>
      <vt:variant>
        <vt:i4>0</vt:i4>
      </vt:variant>
      <vt:variant>
        <vt:i4>5</vt:i4>
      </vt:variant>
      <vt:variant>
        <vt:lpwstr>https://www.etsi.org/deliver/etsi_en/301500_301599/301549/03.02.01_60/en_301549v030201p.pdf</vt:lpwstr>
      </vt:variant>
      <vt:variant>
        <vt:lpwstr>page=84</vt:lpwstr>
      </vt:variant>
      <vt:variant>
        <vt:i4>4587617</vt:i4>
      </vt:variant>
      <vt:variant>
        <vt:i4>504</vt:i4>
      </vt:variant>
      <vt:variant>
        <vt:i4>0</vt:i4>
      </vt:variant>
      <vt:variant>
        <vt:i4>5</vt:i4>
      </vt:variant>
      <vt:variant>
        <vt:lpwstr/>
      </vt:variant>
      <vt:variant>
        <vt:lpwstr>_WCAG_2.x_Report</vt:lpwstr>
      </vt:variant>
      <vt:variant>
        <vt:i4>262166</vt:i4>
      </vt:variant>
      <vt:variant>
        <vt:i4>501</vt:i4>
      </vt:variant>
      <vt:variant>
        <vt:i4>0</vt:i4>
      </vt:variant>
      <vt:variant>
        <vt:i4>5</vt:i4>
      </vt:variant>
      <vt:variant>
        <vt:lpwstr/>
      </vt:variant>
      <vt:variant>
        <vt:lpwstr>WCAG</vt:lpwstr>
      </vt:variant>
      <vt:variant>
        <vt:i4>6094918</vt:i4>
      </vt:variant>
      <vt:variant>
        <vt:i4>498</vt:i4>
      </vt:variant>
      <vt:variant>
        <vt:i4>0</vt:i4>
      </vt:variant>
      <vt:variant>
        <vt:i4>5</vt:i4>
      </vt:variant>
      <vt:variant>
        <vt:lpwstr>https://www.etsi.org/deliver/etsi_en/301500_301599/301549/03.02.01_60/en_301549v030201p.pdf</vt:lpwstr>
      </vt:variant>
      <vt:variant>
        <vt:lpwstr>page=64</vt:lpwstr>
      </vt:variant>
      <vt:variant>
        <vt:i4>4587617</vt:i4>
      </vt:variant>
      <vt:variant>
        <vt:i4>495</vt:i4>
      </vt:variant>
      <vt:variant>
        <vt:i4>0</vt:i4>
      </vt:variant>
      <vt:variant>
        <vt:i4>5</vt:i4>
      </vt:variant>
      <vt:variant>
        <vt:lpwstr/>
      </vt:variant>
      <vt:variant>
        <vt:lpwstr>_WCAG_2.x_Report</vt:lpwstr>
      </vt:variant>
      <vt:variant>
        <vt:i4>6160454</vt:i4>
      </vt:variant>
      <vt:variant>
        <vt:i4>492</vt:i4>
      </vt:variant>
      <vt:variant>
        <vt:i4>0</vt:i4>
      </vt:variant>
      <vt:variant>
        <vt:i4>5</vt:i4>
      </vt:variant>
      <vt:variant>
        <vt:lpwstr>https://www.etsi.org/deliver/etsi_en/301500_301599/301549/03.02.01_60/en_301549v030201p.pdf</vt:lpwstr>
      </vt:variant>
      <vt:variant>
        <vt:lpwstr>page=52</vt:lpwstr>
      </vt:variant>
      <vt:variant>
        <vt:i4>4587617</vt:i4>
      </vt:variant>
      <vt:variant>
        <vt:i4>489</vt:i4>
      </vt:variant>
      <vt:variant>
        <vt:i4>0</vt:i4>
      </vt:variant>
      <vt:variant>
        <vt:i4>5</vt:i4>
      </vt:variant>
      <vt:variant>
        <vt:lpwstr/>
      </vt:variant>
      <vt:variant>
        <vt:lpwstr>_WCAG_2.x_Report</vt:lpwstr>
      </vt:variant>
      <vt:variant>
        <vt:i4>6225990</vt:i4>
      </vt:variant>
      <vt:variant>
        <vt:i4>486</vt:i4>
      </vt:variant>
      <vt:variant>
        <vt:i4>0</vt:i4>
      </vt:variant>
      <vt:variant>
        <vt:i4>5</vt:i4>
      </vt:variant>
      <vt:variant>
        <vt:lpwstr>https://www.etsi.org/deliver/etsi_en/301500_301599/301549/03.02.01_60/en_301549v030201p.pdf</vt:lpwstr>
      </vt:variant>
      <vt:variant>
        <vt:lpwstr>page=45</vt:lpwstr>
      </vt:variant>
      <vt:variant>
        <vt:i4>5767238</vt:i4>
      </vt:variant>
      <vt:variant>
        <vt:i4>483</vt:i4>
      </vt:variant>
      <vt:variant>
        <vt:i4>0</vt:i4>
      </vt:variant>
      <vt:variant>
        <vt:i4>5</vt:i4>
      </vt:variant>
      <vt:variant>
        <vt:lpwstr>https://www.etsi.org/deliver/etsi_en/301500_301599/301549/03.02.01_60/en_301549v030201p.pdf</vt:lpwstr>
      </vt:variant>
      <vt:variant>
        <vt:lpwstr>page=37</vt:lpwstr>
      </vt:variant>
      <vt:variant>
        <vt:i4>5767238</vt:i4>
      </vt:variant>
      <vt:variant>
        <vt:i4>480</vt:i4>
      </vt:variant>
      <vt:variant>
        <vt:i4>0</vt:i4>
      </vt:variant>
      <vt:variant>
        <vt:i4>5</vt:i4>
      </vt:variant>
      <vt:variant>
        <vt:lpwstr>https://www.etsi.org/deliver/etsi_en/301500_301599/301549/03.02.01_60/en_301549v030201p.pdf</vt:lpwstr>
      </vt:variant>
      <vt:variant>
        <vt:lpwstr>page=35</vt:lpwstr>
      </vt:variant>
      <vt:variant>
        <vt:i4>5767238</vt:i4>
      </vt:variant>
      <vt:variant>
        <vt:i4>477</vt:i4>
      </vt:variant>
      <vt:variant>
        <vt:i4>0</vt:i4>
      </vt:variant>
      <vt:variant>
        <vt:i4>5</vt:i4>
      </vt:variant>
      <vt:variant>
        <vt:lpwstr>https://www.etsi.org/deliver/etsi_en/301500_301599/301549/03.02.01_60/en_301549v030201p.pdf</vt:lpwstr>
      </vt:variant>
      <vt:variant>
        <vt:lpwstr>page=30</vt:lpwstr>
      </vt:variant>
      <vt:variant>
        <vt:i4>5832774</vt:i4>
      </vt:variant>
      <vt:variant>
        <vt:i4>474</vt:i4>
      </vt:variant>
      <vt:variant>
        <vt:i4>0</vt:i4>
      </vt:variant>
      <vt:variant>
        <vt:i4>5</vt:i4>
      </vt:variant>
      <vt:variant>
        <vt:lpwstr>https://www.etsi.org/deliver/etsi_en/301500_301599/301549/03.02.01_60/en_301549v030201p.pdf</vt:lpwstr>
      </vt:variant>
      <vt:variant>
        <vt:lpwstr>page=23</vt:lpwstr>
      </vt:variant>
      <vt:variant>
        <vt:i4>5832774</vt:i4>
      </vt:variant>
      <vt:variant>
        <vt:i4>471</vt:i4>
      </vt:variant>
      <vt:variant>
        <vt:i4>0</vt:i4>
      </vt:variant>
      <vt:variant>
        <vt:i4>5</vt:i4>
      </vt:variant>
      <vt:variant>
        <vt:lpwstr>https://www.etsi.org/deliver/etsi_en/301500_301599/301549/03.02.01_60/en_301549v030201p.pdf</vt:lpwstr>
      </vt:variant>
      <vt:variant>
        <vt:lpwstr>page=20</vt:lpwstr>
      </vt:variant>
      <vt:variant>
        <vt:i4>1179676</vt:i4>
      </vt:variant>
      <vt:variant>
        <vt:i4>468</vt:i4>
      </vt:variant>
      <vt:variant>
        <vt:i4>0</vt:i4>
      </vt:variant>
      <vt:variant>
        <vt:i4>5</vt:i4>
      </vt:variant>
      <vt:variant>
        <vt:lpwstr>https://www.access-board.gov/ict/</vt:lpwstr>
      </vt:variant>
      <vt:variant>
        <vt:lpwstr>603-support-services</vt:lpwstr>
      </vt:variant>
      <vt:variant>
        <vt:i4>4587617</vt:i4>
      </vt:variant>
      <vt:variant>
        <vt:i4>465</vt:i4>
      </vt:variant>
      <vt:variant>
        <vt:i4>0</vt:i4>
      </vt:variant>
      <vt:variant>
        <vt:i4>5</vt:i4>
      </vt:variant>
      <vt:variant>
        <vt:lpwstr/>
      </vt:variant>
      <vt:variant>
        <vt:lpwstr>_WCAG_2.x_Report</vt:lpwstr>
      </vt:variant>
      <vt:variant>
        <vt:i4>65564</vt:i4>
      </vt:variant>
      <vt:variant>
        <vt:i4>462</vt:i4>
      </vt:variant>
      <vt:variant>
        <vt:i4>0</vt:i4>
      </vt:variant>
      <vt:variant>
        <vt:i4>5</vt:i4>
      </vt:variant>
      <vt:variant>
        <vt:lpwstr>https://www.access-board.gov/ict/</vt:lpwstr>
      </vt:variant>
      <vt:variant>
        <vt:lpwstr>602-support-documentation</vt:lpwstr>
      </vt:variant>
      <vt:variant>
        <vt:i4>786508</vt:i4>
      </vt:variant>
      <vt:variant>
        <vt:i4>459</vt:i4>
      </vt:variant>
      <vt:variant>
        <vt:i4>0</vt:i4>
      </vt:variant>
      <vt:variant>
        <vt:i4>5</vt:i4>
      </vt:variant>
      <vt:variant>
        <vt:lpwstr>https://www.access-board.gov/ict/</vt:lpwstr>
      </vt:variant>
      <vt:variant>
        <vt:lpwstr>chapter-6-support-documentation-and-services</vt:lpwstr>
      </vt:variant>
      <vt:variant>
        <vt:i4>4587617</vt:i4>
      </vt:variant>
      <vt:variant>
        <vt:i4>456</vt:i4>
      </vt:variant>
      <vt:variant>
        <vt:i4>0</vt:i4>
      </vt:variant>
      <vt:variant>
        <vt:i4>5</vt:i4>
      </vt:variant>
      <vt:variant>
        <vt:lpwstr/>
      </vt:variant>
      <vt:variant>
        <vt:lpwstr>_WCAG_2.x_Report</vt:lpwstr>
      </vt:variant>
      <vt:variant>
        <vt:i4>6553698</vt:i4>
      </vt:variant>
      <vt:variant>
        <vt:i4>453</vt:i4>
      </vt:variant>
      <vt:variant>
        <vt:i4>0</vt:i4>
      </vt:variant>
      <vt:variant>
        <vt:i4>5</vt:i4>
      </vt:variant>
      <vt:variant>
        <vt:lpwstr>https://www.access-board.gov/ict/</vt:lpwstr>
      </vt:variant>
      <vt:variant>
        <vt:lpwstr>504-authoring-tools</vt:lpwstr>
      </vt:variant>
      <vt:variant>
        <vt:i4>6029332</vt:i4>
      </vt:variant>
      <vt:variant>
        <vt:i4>450</vt:i4>
      </vt:variant>
      <vt:variant>
        <vt:i4>0</vt:i4>
      </vt:variant>
      <vt:variant>
        <vt:i4>5</vt:i4>
      </vt:variant>
      <vt:variant>
        <vt:lpwstr>https://www.access-board.gov/ict/</vt:lpwstr>
      </vt:variant>
      <vt:variant>
        <vt:lpwstr>503-applications</vt:lpwstr>
      </vt:variant>
      <vt:variant>
        <vt:i4>5046281</vt:i4>
      </vt:variant>
      <vt:variant>
        <vt:i4>447</vt:i4>
      </vt:variant>
      <vt:variant>
        <vt:i4>0</vt:i4>
      </vt:variant>
      <vt:variant>
        <vt:i4>5</vt:i4>
      </vt:variant>
      <vt:variant>
        <vt:lpwstr>https://www.access-board.gov/ict/</vt:lpwstr>
      </vt:variant>
      <vt:variant>
        <vt:lpwstr>502-interoperability-assistive-technology</vt:lpwstr>
      </vt:variant>
      <vt:variant>
        <vt:i4>4587617</vt:i4>
      </vt:variant>
      <vt:variant>
        <vt:i4>444</vt:i4>
      </vt:variant>
      <vt:variant>
        <vt:i4>0</vt:i4>
      </vt:variant>
      <vt:variant>
        <vt:i4>5</vt:i4>
      </vt:variant>
      <vt:variant>
        <vt:lpwstr/>
      </vt:variant>
      <vt:variant>
        <vt:lpwstr>_WCAG_2.x_Report</vt:lpwstr>
      </vt:variant>
      <vt:variant>
        <vt:i4>3407917</vt:i4>
      </vt:variant>
      <vt:variant>
        <vt:i4>441</vt:i4>
      </vt:variant>
      <vt:variant>
        <vt:i4>0</vt:i4>
      </vt:variant>
      <vt:variant>
        <vt:i4>5</vt:i4>
      </vt:variant>
      <vt:variant>
        <vt:lpwstr>https://www.access-board.gov/ict/</vt:lpwstr>
      </vt:variant>
      <vt:variant>
        <vt:lpwstr>chapter-5-software</vt:lpwstr>
      </vt:variant>
      <vt:variant>
        <vt:i4>262219</vt:i4>
      </vt:variant>
      <vt:variant>
        <vt:i4>438</vt:i4>
      </vt:variant>
      <vt:variant>
        <vt:i4>0</vt:i4>
      </vt:variant>
      <vt:variant>
        <vt:i4>5</vt:i4>
      </vt:variant>
      <vt:variant>
        <vt:lpwstr>https://www.access-board.gov/ict/</vt:lpwstr>
      </vt:variant>
      <vt:variant>
        <vt:lpwstr>415-user-controls-captions-audio-descriptions</vt:lpwstr>
      </vt:variant>
      <vt:variant>
        <vt:i4>983066</vt:i4>
      </vt:variant>
      <vt:variant>
        <vt:i4>435</vt:i4>
      </vt:variant>
      <vt:variant>
        <vt:i4>0</vt:i4>
      </vt:variant>
      <vt:variant>
        <vt:i4>5</vt:i4>
      </vt:variant>
      <vt:variant>
        <vt:lpwstr>https://www.access-board.gov/ict/</vt:lpwstr>
      </vt:variant>
      <vt:variant>
        <vt:lpwstr>414-audio-description</vt:lpwstr>
      </vt:variant>
      <vt:variant>
        <vt:i4>2424885</vt:i4>
      </vt:variant>
      <vt:variant>
        <vt:i4>432</vt:i4>
      </vt:variant>
      <vt:variant>
        <vt:i4>0</vt:i4>
      </vt:variant>
      <vt:variant>
        <vt:i4>5</vt:i4>
      </vt:variant>
      <vt:variant>
        <vt:lpwstr>https://www.access-board.gov/ict/</vt:lpwstr>
      </vt:variant>
      <vt:variant>
        <vt:lpwstr>413-closed-caption</vt:lpwstr>
      </vt:variant>
      <vt:variant>
        <vt:i4>4718597</vt:i4>
      </vt:variant>
      <vt:variant>
        <vt:i4>429</vt:i4>
      </vt:variant>
      <vt:variant>
        <vt:i4>0</vt:i4>
      </vt:variant>
      <vt:variant>
        <vt:i4>5</vt:i4>
      </vt:variant>
      <vt:variant>
        <vt:lpwstr>https://www.access-board.gov/ict/</vt:lpwstr>
      </vt:variant>
      <vt:variant>
        <vt:lpwstr>412-two-way-communication</vt:lpwstr>
      </vt:variant>
      <vt:variant>
        <vt:i4>8126590</vt:i4>
      </vt:variant>
      <vt:variant>
        <vt:i4>426</vt:i4>
      </vt:variant>
      <vt:variant>
        <vt:i4>0</vt:i4>
      </vt:variant>
      <vt:variant>
        <vt:i4>5</vt:i4>
      </vt:variant>
      <vt:variant>
        <vt:lpwstr>https://www.access-board.gov/ict/</vt:lpwstr>
      </vt:variant>
      <vt:variant>
        <vt:lpwstr>411-audible-signals</vt:lpwstr>
      </vt:variant>
      <vt:variant>
        <vt:i4>393244</vt:i4>
      </vt:variant>
      <vt:variant>
        <vt:i4>423</vt:i4>
      </vt:variant>
      <vt:variant>
        <vt:i4>0</vt:i4>
      </vt:variant>
      <vt:variant>
        <vt:i4>5</vt:i4>
      </vt:variant>
      <vt:variant>
        <vt:lpwstr>https://www.access-board.gov/ict/</vt:lpwstr>
      </vt:variant>
      <vt:variant>
        <vt:lpwstr>410-color-coding</vt:lpwstr>
      </vt:variant>
      <vt:variant>
        <vt:i4>5242946</vt:i4>
      </vt:variant>
      <vt:variant>
        <vt:i4>420</vt:i4>
      </vt:variant>
      <vt:variant>
        <vt:i4>0</vt:i4>
      </vt:variant>
      <vt:variant>
        <vt:i4>5</vt:i4>
      </vt:variant>
      <vt:variant>
        <vt:lpwstr>https://www.access-board.gov/ict/</vt:lpwstr>
      </vt:variant>
      <vt:variant>
        <vt:lpwstr>409-status-indicators</vt:lpwstr>
      </vt:variant>
      <vt:variant>
        <vt:i4>7733350</vt:i4>
      </vt:variant>
      <vt:variant>
        <vt:i4>417</vt:i4>
      </vt:variant>
      <vt:variant>
        <vt:i4>0</vt:i4>
      </vt:variant>
      <vt:variant>
        <vt:i4>5</vt:i4>
      </vt:variant>
      <vt:variant>
        <vt:lpwstr>https://www.access-board.gov/ict/</vt:lpwstr>
      </vt:variant>
      <vt:variant>
        <vt:lpwstr>408-display-screens</vt:lpwstr>
      </vt:variant>
      <vt:variant>
        <vt:i4>4128816</vt:i4>
      </vt:variant>
      <vt:variant>
        <vt:i4>414</vt:i4>
      </vt:variant>
      <vt:variant>
        <vt:i4>0</vt:i4>
      </vt:variant>
      <vt:variant>
        <vt:i4>5</vt:i4>
      </vt:variant>
      <vt:variant>
        <vt:lpwstr>https://www.access-board.gov/ict/</vt:lpwstr>
      </vt:variant>
      <vt:variant>
        <vt:lpwstr>407-operable-parts</vt:lpwstr>
      </vt:variant>
      <vt:variant>
        <vt:i4>5505090</vt:i4>
      </vt:variant>
      <vt:variant>
        <vt:i4>411</vt:i4>
      </vt:variant>
      <vt:variant>
        <vt:i4>0</vt:i4>
      </vt:variant>
      <vt:variant>
        <vt:i4>5</vt:i4>
      </vt:variant>
      <vt:variant>
        <vt:lpwstr>https://www.access-board.gov/ict/</vt:lpwstr>
      </vt:variant>
      <vt:variant>
        <vt:lpwstr>406-standard-connections</vt:lpwstr>
      </vt:variant>
      <vt:variant>
        <vt:i4>2883701</vt:i4>
      </vt:variant>
      <vt:variant>
        <vt:i4>408</vt:i4>
      </vt:variant>
      <vt:variant>
        <vt:i4>0</vt:i4>
      </vt:variant>
      <vt:variant>
        <vt:i4>5</vt:i4>
      </vt:variant>
      <vt:variant>
        <vt:lpwstr>https://www.access-board.gov/ict/</vt:lpwstr>
      </vt:variant>
      <vt:variant>
        <vt:lpwstr>405-privacy</vt:lpwstr>
      </vt:variant>
      <vt:variant>
        <vt:i4>4522059</vt:i4>
      </vt:variant>
      <vt:variant>
        <vt:i4>405</vt:i4>
      </vt:variant>
      <vt:variant>
        <vt:i4>0</vt:i4>
      </vt:variant>
      <vt:variant>
        <vt:i4>5</vt:i4>
      </vt:variant>
      <vt:variant>
        <vt:lpwstr>https://www.access-board.gov/ict/</vt:lpwstr>
      </vt:variant>
      <vt:variant>
        <vt:lpwstr>404-preservation-information</vt:lpwstr>
      </vt:variant>
      <vt:variant>
        <vt:i4>2162802</vt:i4>
      </vt:variant>
      <vt:variant>
        <vt:i4>402</vt:i4>
      </vt:variant>
      <vt:variant>
        <vt:i4>0</vt:i4>
      </vt:variant>
      <vt:variant>
        <vt:i4>5</vt:i4>
      </vt:variant>
      <vt:variant>
        <vt:lpwstr>https://www.access-board.gov/ict/</vt:lpwstr>
      </vt:variant>
      <vt:variant>
        <vt:lpwstr>403-biometrics</vt:lpwstr>
      </vt:variant>
      <vt:variant>
        <vt:i4>5374023</vt:i4>
      </vt:variant>
      <vt:variant>
        <vt:i4>399</vt:i4>
      </vt:variant>
      <vt:variant>
        <vt:i4>0</vt:i4>
      </vt:variant>
      <vt:variant>
        <vt:i4>5</vt:i4>
      </vt:variant>
      <vt:variant>
        <vt:lpwstr>https://www.access-board.gov/ict/</vt:lpwstr>
      </vt:variant>
      <vt:variant>
        <vt:lpwstr>402-closed-functionality</vt:lpwstr>
      </vt:variant>
      <vt:variant>
        <vt:i4>2752547</vt:i4>
      </vt:variant>
      <vt:variant>
        <vt:i4>396</vt:i4>
      </vt:variant>
      <vt:variant>
        <vt:i4>0</vt:i4>
      </vt:variant>
      <vt:variant>
        <vt:i4>5</vt:i4>
      </vt:variant>
      <vt:variant>
        <vt:lpwstr>https://www.access-board.gov/ict/</vt:lpwstr>
      </vt:variant>
      <vt:variant>
        <vt:lpwstr>chapter-4-hardware</vt:lpwstr>
      </vt:variant>
      <vt:variant>
        <vt:i4>5963854</vt:i4>
      </vt:variant>
      <vt:variant>
        <vt:i4>393</vt:i4>
      </vt:variant>
      <vt:variant>
        <vt:i4>0</vt:i4>
      </vt:variant>
      <vt:variant>
        <vt:i4>5</vt:i4>
      </vt:variant>
      <vt:variant>
        <vt:lpwstr>https://www.access-board.gov/ict/</vt:lpwstr>
      </vt:variant>
      <vt:variant>
        <vt:lpwstr>chapter-3-functional-performance-criteria</vt:lpwstr>
      </vt:variant>
      <vt:variant>
        <vt:i4>3473457</vt:i4>
      </vt:variant>
      <vt:variant>
        <vt:i4>390</vt:i4>
      </vt:variant>
      <vt:variant>
        <vt:i4>0</vt:i4>
      </vt:variant>
      <vt:variant>
        <vt:i4>5</vt:i4>
      </vt:variant>
      <vt:variant>
        <vt:lpwstr>https://www.w3.org/TR/WCAG22/</vt:lpwstr>
      </vt:variant>
      <vt:variant>
        <vt:lpwstr>accessible-authentication-enhanced</vt:lpwstr>
      </vt:variant>
      <vt:variant>
        <vt:i4>851992</vt:i4>
      </vt:variant>
      <vt:variant>
        <vt:i4>387</vt:i4>
      </vt:variant>
      <vt:variant>
        <vt:i4>0</vt:i4>
      </vt:variant>
      <vt:variant>
        <vt:i4>5</vt:i4>
      </vt:variant>
      <vt:variant>
        <vt:lpwstr>http://www.w3.org/TR/WCAG20/</vt:lpwstr>
      </vt:variant>
      <vt:variant>
        <vt:lpwstr>minimize-error-reversible-all</vt:lpwstr>
      </vt:variant>
      <vt:variant>
        <vt:i4>2555942</vt:i4>
      </vt:variant>
      <vt:variant>
        <vt:i4>384</vt:i4>
      </vt:variant>
      <vt:variant>
        <vt:i4>0</vt:i4>
      </vt:variant>
      <vt:variant>
        <vt:i4>5</vt:i4>
      </vt:variant>
      <vt:variant>
        <vt:lpwstr>http://www.w3.org/TR/WCAG20/</vt:lpwstr>
      </vt:variant>
      <vt:variant>
        <vt:lpwstr>minimize-error-context-help</vt:lpwstr>
      </vt:variant>
      <vt:variant>
        <vt:i4>6422636</vt:i4>
      </vt:variant>
      <vt:variant>
        <vt:i4>381</vt:i4>
      </vt:variant>
      <vt:variant>
        <vt:i4>0</vt:i4>
      </vt:variant>
      <vt:variant>
        <vt:i4>5</vt:i4>
      </vt:variant>
      <vt:variant>
        <vt:lpwstr>http://www.w3.org/TR/WCAG20/</vt:lpwstr>
      </vt:variant>
      <vt:variant>
        <vt:lpwstr>consistent-behavior-no-extreme-changes-context</vt:lpwstr>
      </vt:variant>
      <vt:variant>
        <vt:i4>1966087</vt:i4>
      </vt:variant>
      <vt:variant>
        <vt:i4>378</vt:i4>
      </vt:variant>
      <vt:variant>
        <vt:i4>0</vt:i4>
      </vt:variant>
      <vt:variant>
        <vt:i4>5</vt:i4>
      </vt:variant>
      <vt:variant>
        <vt:lpwstr>http://www.w3.org/TR/WCAG20/</vt:lpwstr>
      </vt:variant>
      <vt:variant>
        <vt:lpwstr>meaning-pronunciation</vt:lpwstr>
      </vt:variant>
      <vt:variant>
        <vt:i4>7274602</vt:i4>
      </vt:variant>
      <vt:variant>
        <vt:i4>375</vt:i4>
      </vt:variant>
      <vt:variant>
        <vt:i4>0</vt:i4>
      </vt:variant>
      <vt:variant>
        <vt:i4>5</vt:i4>
      </vt:variant>
      <vt:variant>
        <vt:lpwstr>http://www.w3.org/TR/WCAG20/</vt:lpwstr>
      </vt:variant>
      <vt:variant>
        <vt:lpwstr>meaning-supplements</vt:lpwstr>
      </vt:variant>
      <vt:variant>
        <vt:i4>7667837</vt:i4>
      </vt:variant>
      <vt:variant>
        <vt:i4>372</vt:i4>
      </vt:variant>
      <vt:variant>
        <vt:i4>0</vt:i4>
      </vt:variant>
      <vt:variant>
        <vt:i4>5</vt:i4>
      </vt:variant>
      <vt:variant>
        <vt:lpwstr>http://www.w3.org/TR/WCAG20/</vt:lpwstr>
      </vt:variant>
      <vt:variant>
        <vt:lpwstr>meaning-located</vt:lpwstr>
      </vt:variant>
      <vt:variant>
        <vt:i4>6684779</vt:i4>
      </vt:variant>
      <vt:variant>
        <vt:i4>369</vt:i4>
      </vt:variant>
      <vt:variant>
        <vt:i4>0</vt:i4>
      </vt:variant>
      <vt:variant>
        <vt:i4>5</vt:i4>
      </vt:variant>
      <vt:variant>
        <vt:lpwstr>http://www.w3.org/TR/WCAG20/</vt:lpwstr>
      </vt:variant>
      <vt:variant>
        <vt:lpwstr>meaning-idioms</vt:lpwstr>
      </vt:variant>
      <vt:variant>
        <vt:i4>7602301</vt:i4>
      </vt:variant>
      <vt:variant>
        <vt:i4>366</vt:i4>
      </vt:variant>
      <vt:variant>
        <vt:i4>0</vt:i4>
      </vt:variant>
      <vt:variant>
        <vt:i4>5</vt:i4>
      </vt:variant>
      <vt:variant>
        <vt:lpwstr>https://www.w3.org/TR/WCAG21/</vt:lpwstr>
      </vt:variant>
      <vt:variant>
        <vt:lpwstr>concurrent-input-mechanisms</vt:lpwstr>
      </vt:variant>
      <vt:variant>
        <vt:i4>6684725</vt:i4>
      </vt:variant>
      <vt:variant>
        <vt:i4>363</vt:i4>
      </vt:variant>
      <vt:variant>
        <vt:i4>0</vt:i4>
      </vt:variant>
      <vt:variant>
        <vt:i4>5</vt:i4>
      </vt:variant>
      <vt:variant>
        <vt:lpwstr>https://www.w3.org/TR/WCAG21/</vt:lpwstr>
      </vt:variant>
      <vt:variant>
        <vt:lpwstr>target-size</vt:lpwstr>
      </vt:variant>
      <vt:variant>
        <vt:i4>4522006</vt:i4>
      </vt:variant>
      <vt:variant>
        <vt:i4>360</vt:i4>
      </vt:variant>
      <vt:variant>
        <vt:i4>0</vt:i4>
      </vt:variant>
      <vt:variant>
        <vt:i4>5</vt:i4>
      </vt:variant>
      <vt:variant>
        <vt:lpwstr>https://www.w3.org/TR/WCAG22/</vt:lpwstr>
      </vt:variant>
      <vt:variant>
        <vt:lpwstr>focus-appearance</vt:lpwstr>
      </vt:variant>
      <vt:variant>
        <vt:i4>7995443</vt:i4>
      </vt:variant>
      <vt:variant>
        <vt:i4>357</vt:i4>
      </vt:variant>
      <vt:variant>
        <vt:i4>0</vt:i4>
      </vt:variant>
      <vt:variant>
        <vt:i4>5</vt:i4>
      </vt:variant>
      <vt:variant>
        <vt:lpwstr>https://www.w3.org/TR/WCAG22/</vt:lpwstr>
      </vt:variant>
      <vt:variant>
        <vt:lpwstr>focus-not-obscured-enhanced</vt:lpwstr>
      </vt:variant>
      <vt:variant>
        <vt:i4>6422569</vt:i4>
      </vt:variant>
      <vt:variant>
        <vt:i4>354</vt:i4>
      </vt:variant>
      <vt:variant>
        <vt:i4>0</vt:i4>
      </vt:variant>
      <vt:variant>
        <vt:i4>5</vt:i4>
      </vt:variant>
      <vt:variant>
        <vt:lpwstr>http://www.w3.org/TR/WCAG20/</vt:lpwstr>
      </vt:variant>
      <vt:variant>
        <vt:lpwstr>navigation-mechanisms-headings</vt:lpwstr>
      </vt:variant>
      <vt:variant>
        <vt:i4>8126508</vt:i4>
      </vt:variant>
      <vt:variant>
        <vt:i4>351</vt:i4>
      </vt:variant>
      <vt:variant>
        <vt:i4>0</vt:i4>
      </vt:variant>
      <vt:variant>
        <vt:i4>5</vt:i4>
      </vt:variant>
      <vt:variant>
        <vt:lpwstr>http://www.w3.org/TR/WCAG20/</vt:lpwstr>
      </vt:variant>
      <vt:variant>
        <vt:lpwstr>navigation-mechanisms-link</vt:lpwstr>
      </vt:variant>
      <vt:variant>
        <vt:i4>7798842</vt:i4>
      </vt:variant>
      <vt:variant>
        <vt:i4>348</vt:i4>
      </vt:variant>
      <vt:variant>
        <vt:i4>0</vt:i4>
      </vt:variant>
      <vt:variant>
        <vt:i4>5</vt:i4>
      </vt:variant>
      <vt:variant>
        <vt:lpwstr>http://www.w3.org/TR/WCAG20/</vt:lpwstr>
      </vt:variant>
      <vt:variant>
        <vt:lpwstr>navigation-mechanisms-location</vt:lpwstr>
      </vt:variant>
      <vt:variant>
        <vt:i4>3932201</vt:i4>
      </vt:variant>
      <vt:variant>
        <vt:i4>345</vt:i4>
      </vt:variant>
      <vt:variant>
        <vt:i4>0</vt:i4>
      </vt:variant>
      <vt:variant>
        <vt:i4>5</vt:i4>
      </vt:variant>
      <vt:variant>
        <vt:lpwstr>https://www.w3.org/TR/WCAG21/</vt:lpwstr>
      </vt:variant>
      <vt:variant>
        <vt:lpwstr>animation-from-interactions</vt:lpwstr>
      </vt:variant>
      <vt:variant>
        <vt:i4>3801204</vt:i4>
      </vt:variant>
      <vt:variant>
        <vt:i4>342</vt:i4>
      </vt:variant>
      <vt:variant>
        <vt:i4>0</vt:i4>
      </vt:variant>
      <vt:variant>
        <vt:i4>5</vt:i4>
      </vt:variant>
      <vt:variant>
        <vt:lpwstr>http://www.w3.org/TR/WCAG20/</vt:lpwstr>
      </vt:variant>
      <vt:variant>
        <vt:lpwstr>seizure-three-times</vt:lpwstr>
      </vt:variant>
      <vt:variant>
        <vt:i4>1507344</vt:i4>
      </vt:variant>
      <vt:variant>
        <vt:i4>339</vt:i4>
      </vt:variant>
      <vt:variant>
        <vt:i4>0</vt:i4>
      </vt:variant>
      <vt:variant>
        <vt:i4>5</vt:i4>
      </vt:variant>
      <vt:variant>
        <vt:lpwstr>https://www.w3.org/TR/WCAG21/</vt:lpwstr>
      </vt:variant>
      <vt:variant>
        <vt:lpwstr>timeouts</vt:lpwstr>
      </vt:variant>
      <vt:variant>
        <vt:i4>6357107</vt:i4>
      </vt:variant>
      <vt:variant>
        <vt:i4>336</vt:i4>
      </vt:variant>
      <vt:variant>
        <vt:i4>0</vt:i4>
      </vt:variant>
      <vt:variant>
        <vt:i4>5</vt:i4>
      </vt:variant>
      <vt:variant>
        <vt:lpwstr>http://www.w3.org/TR/WCAG20/</vt:lpwstr>
      </vt:variant>
      <vt:variant>
        <vt:lpwstr>time-limits-server-timeout</vt:lpwstr>
      </vt:variant>
      <vt:variant>
        <vt:i4>1245278</vt:i4>
      </vt:variant>
      <vt:variant>
        <vt:i4>333</vt:i4>
      </vt:variant>
      <vt:variant>
        <vt:i4>0</vt:i4>
      </vt:variant>
      <vt:variant>
        <vt:i4>5</vt:i4>
      </vt:variant>
      <vt:variant>
        <vt:lpwstr>http://www.w3.org/TR/WCAG20/</vt:lpwstr>
      </vt:variant>
      <vt:variant>
        <vt:lpwstr>time-limits-postponed</vt:lpwstr>
      </vt:variant>
      <vt:variant>
        <vt:i4>1835014</vt:i4>
      </vt:variant>
      <vt:variant>
        <vt:i4>330</vt:i4>
      </vt:variant>
      <vt:variant>
        <vt:i4>0</vt:i4>
      </vt:variant>
      <vt:variant>
        <vt:i4>5</vt:i4>
      </vt:variant>
      <vt:variant>
        <vt:lpwstr>http://www.w3.org/TR/WCAG20/</vt:lpwstr>
      </vt:variant>
      <vt:variant>
        <vt:lpwstr>time-limits-no-exceptions</vt:lpwstr>
      </vt:variant>
      <vt:variant>
        <vt:i4>5111877</vt:i4>
      </vt:variant>
      <vt:variant>
        <vt:i4>327</vt:i4>
      </vt:variant>
      <vt:variant>
        <vt:i4>0</vt:i4>
      </vt:variant>
      <vt:variant>
        <vt:i4>5</vt:i4>
      </vt:variant>
      <vt:variant>
        <vt:lpwstr>http://www.w3.org/TR/WCAG20/</vt:lpwstr>
      </vt:variant>
      <vt:variant>
        <vt:lpwstr>keyboard-operation-all-funcs</vt:lpwstr>
      </vt:variant>
      <vt:variant>
        <vt:i4>1114201</vt:i4>
      </vt:variant>
      <vt:variant>
        <vt:i4>324</vt:i4>
      </vt:variant>
      <vt:variant>
        <vt:i4>0</vt:i4>
      </vt:variant>
      <vt:variant>
        <vt:i4>5</vt:i4>
      </vt:variant>
      <vt:variant>
        <vt:lpwstr>http://www.w3.org/TR/WCAG20/</vt:lpwstr>
      </vt:variant>
      <vt:variant>
        <vt:lpwstr>visual-audio-contrast-text-images</vt:lpwstr>
      </vt:variant>
      <vt:variant>
        <vt:i4>131164</vt:i4>
      </vt:variant>
      <vt:variant>
        <vt:i4>321</vt:i4>
      </vt:variant>
      <vt:variant>
        <vt:i4>0</vt:i4>
      </vt:variant>
      <vt:variant>
        <vt:i4>5</vt:i4>
      </vt:variant>
      <vt:variant>
        <vt:lpwstr>http://www.w3.org/TR/WCAG20/</vt:lpwstr>
      </vt:variant>
      <vt:variant>
        <vt:lpwstr>visual-audio-contrast-visual-presentation</vt:lpwstr>
      </vt:variant>
      <vt:variant>
        <vt:i4>1966105</vt:i4>
      </vt:variant>
      <vt:variant>
        <vt:i4>318</vt:i4>
      </vt:variant>
      <vt:variant>
        <vt:i4>0</vt:i4>
      </vt:variant>
      <vt:variant>
        <vt:i4>5</vt:i4>
      </vt:variant>
      <vt:variant>
        <vt:lpwstr>http://www.w3.org/TR/WCAG20/</vt:lpwstr>
      </vt:variant>
      <vt:variant>
        <vt:lpwstr>visual-audio-contrast-noaudio</vt:lpwstr>
      </vt:variant>
      <vt:variant>
        <vt:i4>7798898</vt:i4>
      </vt:variant>
      <vt:variant>
        <vt:i4>315</vt:i4>
      </vt:variant>
      <vt:variant>
        <vt:i4>0</vt:i4>
      </vt:variant>
      <vt:variant>
        <vt:i4>5</vt:i4>
      </vt:variant>
      <vt:variant>
        <vt:lpwstr>http://www.w3.org/TR/WCAG20/</vt:lpwstr>
      </vt:variant>
      <vt:variant>
        <vt:lpwstr>visual-audio-contrast7</vt:lpwstr>
      </vt:variant>
      <vt:variant>
        <vt:i4>983127</vt:i4>
      </vt:variant>
      <vt:variant>
        <vt:i4>312</vt:i4>
      </vt:variant>
      <vt:variant>
        <vt:i4>0</vt:i4>
      </vt:variant>
      <vt:variant>
        <vt:i4>5</vt:i4>
      </vt:variant>
      <vt:variant>
        <vt:lpwstr>https://www.w3.org/TR/WCAG21/</vt:lpwstr>
      </vt:variant>
      <vt:variant>
        <vt:lpwstr>identify-purpose</vt:lpwstr>
      </vt:variant>
      <vt:variant>
        <vt:i4>2556002</vt:i4>
      </vt:variant>
      <vt:variant>
        <vt:i4>309</vt:i4>
      </vt:variant>
      <vt:variant>
        <vt:i4>0</vt:i4>
      </vt:variant>
      <vt:variant>
        <vt:i4>5</vt:i4>
      </vt:variant>
      <vt:variant>
        <vt:lpwstr>http://www.w3.org/TR/WCAG20/</vt:lpwstr>
      </vt:variant>
      <vt:variant>
        <vt:lpwstr>media-equiv-live-audio-only</vt:lpwstr>
      </vt:variant>
      <vt:variant>
        <vt:i4>5505092</vt:i4>
      </vt:variant>
      <vt:variant>
        <vt:i4>306</vt:i4>
      </vt:variant>
      <vt:variant>
        <vt:i4>0</vt:i4>
      </vt:variant>
      <vt:variant>
        <vt:i4>5</vt:i4>
      </vt:variant>
      <vt:variant>
        <vt:lpwstr>http://www.w3.org/TR/WCAG20/</vt:lpwstr>
      </vt:variant>
      <vt:variant>
        <vt:lpwstr>media-equiv-text-doc</vt:lpwstr>
      </vt:variant>
      <vt:variant>
        <vt:i4>4063293</vt:i4>
      </vt:variant>
      <vt:variant>
        <vt:i4>303</vt:i4>
      </vt:variant>
      <vt:variant>
        <vt:i4>0</vt:i4>
      </vt:variant>
      <vt:variant>
        <vt:i4>5</vt:i4>
      </vt:variant>
      <vt:variant>
        <vt:lpwstr>http://www.w3.org/TR/WCAG20/</vt:lpwstr>
      </vt:variant>
      <vt:variant>
        <vt:lpwstr>media-equiv-extended-ad</vt:lpwstr>
      </vt:variant>
      <vt:variant>
        <vt:i4>4522014</vt:i4>
      </vt:variant>
      <vt:variant>
        <vt:i4>300</vt:i4>
      </vt:variant>
      <vt:variant>
        <vt:i4>0</vt:i4>
      </vt:variant>
      <vt:variant>
        <vt:i4>5</vt:i4>
      </vt:variant>
      <vt:variant>
        <vt:lpwstr>http://www.w3.org/TR/WCAG20/</vt:lpwstr>
      </vt:variant>
      <vt:variant>
        <vt:lpwstr>media-equiv-sign</vt:lpwstr>
      </vt:variant>
      <vt:variant>
        <vt:i4>7602217</vt:i4>
      </vt:variant>
      <vt:variant>
        <vt:i4>297</vt:i4>
      </vt:variant>
      <vt:variant>
        <vt:i4>0</vt:i4>
      </vt:variant>
      <vt:variant>
        <vt:i4>5</vt:i4>
      </vt:variant>
      <vt:variant>
        <vt:lpwstr>https://www.w3.org/TR/WCAG21/</vt:lpwstr>
      </vt:variant>
      <vt:variant>
        <vt:lpwstr>status-messages</vt:lpwstr>
      </vt:variant>
      <vt:variant>
        <vt:i4>4718681</vt:i4>
      </vt:variant>
      <vt:variant>
        <vt:i4>294</vt:i4>
      </vt:variant>
      <vt:variant>
        <vt:i4>0</vt:i4>
      </vt:variant>
      <vt:variant>
        <vt:i4>5</vt:i4>
      </vt:variant>
      <vt:variant>
        <vt:lpwstr>https://www.w3.org/TR/WCAG22/</vt:lpwstr>
      </vt:variant>
      <vt:variant>
        <vt:lpwstr>accessible-authentication-minimum</vt:lpwstr>
      </vt:variant>
      <vt:variant>
        <vt:i4>4980764</vt:i4>
      </vt:variant>
      <vt:variant>
        <vt:i4>291</vt:i4>
      </vt:variant>
      <vt:variant>
        <vt:i4>0</vt:i4>
      </vt:variant>
      <vt:variant>
        <vt:i4>5</vt:i4>
      </vt:variant>
      <vt:variant>
        <vt:lpwstr>http://www.w3.org/TR/WCAG20/</vt:lpwstr>
      </vt:variant>
      <vt:variant>
        <vt:lpwstr>minimize-error-reversible</vt:lpwstr>
      </vt:variant>
      <vt:variant>
        <vt:i4>2490475</vt:i4>
      </vt:variant>
      <vt:variant>
        <vt:i4>288</vt:i4>
      </vt:variant>
      <vt:variant>
        <vt:i4>0</vt:i4>
      </vt:variant>
      <vt:variant>
        <vt:i4>5</vt:i4>
      </vt:variant>
      <vt:variant>
        <vt:lpwstr>http://www.w3.org/TR/WCAG20/</vt:lpwstr>
      </vt:variant>
      <vt:variant>
        <vt:lpwstr>minimize-error-suggestions</vt:lpwstr>
      </vt:variant>
      <vt:variant>
        <vt:i4>655378</vt:i4>
      </vt:variant>
      <vt:variant>
        <vt:i4>285</vt:i4>
      </vt:variant>
      <vt:variant>
        <vt:i4>0</vt:i4>
      </vt:variant>
      <vt:variant>
        <vt:i4>5</vt:i4>
      </vt:variant>
      <vt:variant>
        <vt:lpwstr>http://www.w3.org/TR/WCAG20/</vt:lpwstr>
      </vt:variant>
      <vt:variant>
        <vt:lpwstr>consistent-behavior-consistent-functionality</vt:lpwstr>
      </vt:variant>
      <vt:variant>
        <vt:i4>983058</vt:i4>
      </vt:variant>
      <vt:variant>
        <vt:i4>282</vt:i4>
      </vt:variant>
      <vt:variant>
        <vt:i4>0</vt:i4>
      </vt:variant>
      <vt:variant>
        <vt:i4>5</vt:i4>
      </vt:variant>
      <vt:variant>
        <vt:lpwstr>http://www.w3.org/TR/WCAG20/</vt:lpwstr>
      </vt:variant>
      <vt:variant>
        <vt:lpwstr>consistent-behavior-consistent-locations</vt:lpwstr>
      </vt:variant>
      <vt:variant>
        <vt:i4>5046364</vt:i4>
      </vt:variant>
      <vt:variant>
        <vt:i4>279</vt:i4>
      </vt:variant>
      <vt:variant>
        <vt:i4>0</vt:i4>
      </vt:variant>
      <vt:variant>
        <vt:i4>5</vt:i4>
      </vt:variant>
      <vt:variant>
        <vt:lpwstr>http://www.w3.org/TR/WCAG20/</vt:lpwstr>
      </vt:variant>
      <vt:variant>
        <vt:lpwstr>meaning-other-lang-id</vt:lpwstr>
      </vt:variant>
      <vt:variant>
        <vt:i4>3997758</vt:i4>
      </vt:variant>
      <vt:variant>
        <vt:i4>276</vt:i4>
      </vt:variant>
      <vt:variant>
        <vt:i4>0</vt:i4>
      </vt:variant>
      <vt:variant>
        <vt:i4>5</vt:i4>
      </vt:variant>
      <vt:variant>
        <vt:lpwstr>https://www.w3.org/TR/WCAG22/</vt:lpwstr>
      </vt:variant>
      <vt:variant>
        <vt:lpwstr>target-size-minimum</vt:lpwstr>
      </vt:variant>
      <vt:variant>
        <vt:i4>7209000</vt:i4>
      </vt:variant>
      <vt:variant>
        <vt:i4>273</vt:i4>
      </vt:variant>
      <vt:variant>
        <vt:i4>0</vt:i4>
      </vt:variant>
      <vt:variant>
        <vt:i4>5</vt:i4>
      </vt:variant>
      <vt:variant>
        <vt:lpwstr>https://www.w3.org/TR/WCAG22/</vt:lpwstr>
      </vt:variant>
      <vt:variant>
        <vt:lpwstr>dragging-movements</vt:lpwstr>
      </vt:variant>
      <vt:variant>
        <vt:i4>8323114</vt:i4>
      </vt:variant>
      <vt:variant>
        <vt:i4>270</vt:i4>
      </vt:variant>
      <vt:variant>
        <vt:i4>0</vt:i4>
      </vt:variant>
      <vt:variant>
        <vt:i4>5</vt:i4>
      </vt:variant>
      <vt:variant>
        <vt:lpwstr>https://www.w3.org/TR/WCAG22/</vt:lpwstr>
      </vt:variant>
      <vt:variant>
        <vt:lpwstr>focus-not-obscured-minimum</vt:lpwstr>
      </vt:variant>
      <vt:variant>
        <vt:i4>2424895</vt:i4>
      </vt:variant>
      <vt:variant>
        <vt:i4>267</vt:i4>
      </vt:variant>
      <vt:variant>
        <vt:i4>0</vt:i4>
      </vt:variant>
      <vt:variant>
        <vt:i4>5</vt:i4>
      </vt:variant>
      <vt:variant>
        <vt:lpwstr>http://www.w3.org/TR/WCAG20/</vt:lpwstr>
      </vt:variant>
      <vt:variant>
        <vt:lpwstr>navigation-mechanisms-focus-visible</vt:lpwstr>
      </vt:variant>
      <vt:variant>
        <vt:i4>1245266</vt:i4>
      </vt:variant>
      <vt:variant>
        <vt:i4>264</vt:i4>
      </vt:variant>
      <vt:variant>
        <vt:i4>0</vt:i4>
      </vt:variant>
      <vt:variant>
        <vt:i4>5</vt:i4>
      </vt:variant>
      <vt:variant>
        <vt:lpwstr>http://www.w3.org/TR/WCAG20/</vt:lpwstr>
      </vt:variant>
      <vt:variant>
        <vt:lpwstr>navigation-mechanisms-descriptive</vt:lpwstr>
      </vt:variant>
      <vt:variant>
        <vt:i4>7340141</vt:i4>
      </vt:variant>
      <vt:variant>
        <vt:i4>261</vt:i4>
      </vt:variant>
      <vt:variant>
        <vt:i4>0</vt:i4>
      </vt:variant>
      <vt:variant>
        <vt:i4>5</vt:i4>
      </vt:variant>
      <vt:variant>
        <vt:lpwstr>http://www.w3.org/TR/WCAG20/</vt:lpwstr>
      </vt:variant>
      <vt:variant>
        <vt:lpwstr>navigation-mechanisms-mult-loc</vt:lpwstr>
      </vt:variant>
      <vt:variant>
        <vt:i4>2031644</vt:i4>
      </vt:variant>
      <vt:variant>
        <vt:i4>258</vt:i4>
      </vt:variant>
      <vt:variant>
        <vt:i4>0</vt:i4>
      </vt:variant>
      <vt:variant>
        <vt:i4>5</vt:i4>
      </vt:variant>
      <vt:variant>
        <vt:lpwstr>https://www.w3.org/TR/WCAG21/</vt:lpwstr>
      </vt:variant>
      <vt:variant>
        <vt:lpwstr>content-on-hover-or-focus</vt:lpwstr>
      </vt:variant>
      <vt:variant>
        <vt:i4>1048654</vt:i4>
      </vt:variant>
      <vt:variant>
        <vt:i4>255</vt:i4>
      </vt:variant>
      <vt:variant>
        <vt:i4>0</vt:i4>
      </vt:variant>
      <vt:variant>
        <vt:i4>5</vt:i4>
      </vt:variant>
      <vt:variant>
        <vt:lpwstr>https://www.w3.org/TR/WCAG21/</vt:lpwstr>
      </vt:variant>
      <vt:variant>
        <vt:lpwstr>text-spacing</vt:lpwstr>
      </vt:variant>
      <vt:variant>
        <vt:i4>4325449</vt:i4>
      </vt:variant>
      <vt:variant>
        <vt:i4>252</vt:i4>
      </vt:variant>
      <vt:variant>
        <vt:i4>0</vt:i4>
      </vt:variant>
      <vt:variant>
        <vt:i4>5</vt:i4>
      </vt:variant>
      <vt:variant>
        <vt:lpwstr>https://www.w3.org/TR/WCAG21/</vt:lpwstr>
      </vt:variant>
      <vt:variant>
        <vt:lpwstr>non-text-contrast</vt:lpwstr>
      </vt:variant>
      <vt:variant>
        <vt:i4>6488169</vt:i4>
      </vt:variant>
      <vt:variant>
        <vt:i4>249</vt:i4>
      </vt:variant>
      <vt:variant>
        <vt:i4>0</vt:i4>
      </vt:variant>
      <vt:variant>
        <vt:i4>5</vt:i4>
      </vt:variant>
      <vt:variant>
        <vt:lpwstr>https://www.w3.org/TR/WCAG21/</vt:lpwstr>
      </vt:variant>
      <vt:variant>
        <vt:lpwstr>reflow</vt:lpwstr>
      </vt:variant>
      <vt:variant>
        <vt:i4>6488116</vt:i4>
      </vt:variant>
      <vt:variant>
        <vt:i4>246</vt:i4>
      </vt:variant>
      <vt:variant>
        <vt:i4>0</vt:i4>
      </vt:variant>
      <vt:variant>
        <vt:i4>5</vt:i4>
      </vt:variant>
      <vt:variant>
        <vt:lpwstr>http://www.w3.org/TR/WCAG20/</vt:lpwstr>
      </vt:variant>
      <vt:variant>
        <vt:lpwstr>visual-audio-contrast-text-presentation</vt:lpwstr>
      </vt:variant>
      <vt:variant>
        <vt:i4>6422624</vt:i4>
      </vt:variant>
      <vt:variant>
        <vt:i4>243</vt:i4>
      </vt:variant>
      <vt:variant>
        <vt:i4>0</vt:i4>
      </vt:variant>
      <vt:variant>
        <vt:i4>5</vt:i4>
      </vt:variant>
      <vt:variant>
        <vt:lpwstr>http://www.w3.org/TR/WCAG20/</vt:lpwstr>
      </vt:variant>
      <vt:variant>
        <vt:lpwstr>visual-audio-contrast-scale</vt:lpwstr>
      </vt:variant>
      <vt:variant>
        <vt:i4>6488190</vt:i4>
      </vt:variant>
      <vt:variant>
        <vt:i4>240</vt:i4>
      </vt:variant>
      <vt:variant>
        <vt:i4>0</vt:i4>
      </vt:variant>
      <vt:variant>
        <vt:i4>5</vt:i4>
      </vt:variant>
      <vt:variant>
        <vt:lpwstr>http://www.w3.org/TR/WCAG20/</vt:lpwstr>
      </vt:variant>
      <vt:variant>
        <vt:lpwstr>visual-audio-contrast-contrast</vt:lpwstr>
      </vt:variant>
      <vt:variant>
        <vt:i4>6422625</vt:i4>
      </vt:variant>
      <vt:variant>
        <vt:i4>237</vt:i4>
      </vt:variant>
      <vt:variant>
        <vt:i4>0</vt:i4>
      </vt:variant>
      <vt:variant>
        <vt:i4>5</vt:i4>
      </vt:variant>
      <vt:variant>
        <vt:lpwstr>https://www.w3.org/TR/WCAG21/</vt:lpwstr>
      </vt:variant>
      <vt:variant>
        <vt:lpwstr>identify-input-purpose</vt:lpwstr>
      </vt:variant>
      <vt:variant>
        <vt:i4>6619250</vt:i4>
      </vt:variant>
      <vt:variant>
        <vt:i4>234</vt:i4>
      </vt:variant>
      <vt:variant>
        <vt:i4>0</vt:i4>
      </vt:variant>
      <vt:variant>
        <vt:i4>5</vt:i4>
      </vt:variant>
      <vt:variant>
        <vt:lpwstr>https://www.w3.org/TR/WCAG21/</vt:lpwstr>
      </vt:variant>
      <vt:variant>
        <vt:lpwstr>orientation</vt:lpwstr>
      </vt:variant>
      <vt:variant>
        <vt:i4>7733300</vt:i4>
      </vt:variant>
      <vt:variant>
        <vt:i4>231</vt:i4>
      </vt:variant>
      <vt:variant>
        <vt:i4>0</vt:i4>
      </vt:variant>
      <vt:variant>
        <vt:i4>5</vt:i4>
      </vt:variant>
      <vt:variant>
        <vt:lpwstr>http://www.w3.org/TR/WCAG20/</vt:lpwstr>
      </vt:variant>
      <vt:variant>
        <vt:lpwstr>media-equiv-audio-desc-only</vt:lpwstr>
      </vt:variant>
      <vt:variant>
        <vt:i4>7733292</vt:i4>
      </vt:variant>
      <vt:variant>
        <vt:i4>228</vt:i4>
      </vt:variant>
      <vt:variant>
        <vt:i4>0</vt:i4>
      </vt:variant>
      <vt:variant>
        <vt:i4>5</vt:i4>
      </vt:variant>
      <vt:variant>
        <vt:lpwstr>http://www.w3.org/TR/WCAG20/</vt:lpwstr>
      </vt:variant>
      <vt:variant>
        <vt:lpwstr>media-equiv-real-time-captions</vt:lpwstr>
      </vt:variant>
      <vt:variant>
        <vt:i4>1638484</vt:i4>
      </vt:variant>
      <vt:variant>
        <vt:i4>225</vt:i4>
      </vt:variant>
      <vt:variant>
        <vt:i4>0</vt:i4>
      </vt:variant>
      <vt:variant>
        <vt:i4>5</vt:i4>
      </vt:variant>
      <vt:variant>
        <vt:lpwstr>http://www.w3.org/TR/WCAG20/</vt:lpwstr>
      </vt:variant>
      <vt:variant>
        <vt:lpwstr>ensure-compat-rsv</vt:lpwstr>
      </vt:variant>
      <vt:variant>
        <vt:i4>1507414</vt:i4>
      </vt:variant>
      <vt:variant>
        <vt:i4>222</vt:i4>
      </vt:variant>
      <vt:variant>
        <vt:i4>0</vt:i4>
      </vt:variant>
      <vt:variant>
        <vt:i4>5</vt:i4>
      </vt:variant>
      <vt:variant>
        <vt:lpwstr>https://www.w3.org/WAI/WCAG21/errata/</vt:lpwstr>
      </vt:variant>
      <vt:variant>
        <vt:lpwstr>editorial</vt:lpwstr>
      </vt:variant>
      <vt:variant>
        <vt:i4>1507415</vt:i4>
      </vt:variant>
      <vt:variant>
        <vt:i4>219</vt:i4>
      </vt:variant>
      <vt:variant>
        <vt:i4>0</vt:i4>
      </vt:variant>
      <vt:variant>
        <vt:i4>5</vt:i4>
      </vt:variant>
      <vt:variant>
        <vt:lpwstr>https://www.w3.org/WAI/WCAG20/errata/</vt:lpwstr>
      </vt:variant>
      <vt:variant>
        <vt:lpwstr>editorial</vt:lpwstr>
      </vt:variant>
      <vt:variant>
        <vt:i4>720961</vt:i4>
      </vt:variant>
      <vt:variant>
        <vt:i4>216</vt:i4>
      </vt:variant>
      <vt:variant>
        <vt:i4>0</vt:i4>
      </vt:variant>
      <vt:variant>
        <vt:i4>5</vt:i4>
      </vt:variant>
      <vt:variant>
        <vt:lpwstr>http://www.w3.org/TR/WCAG20/</vt:lpwstr>
      </vt:variant>
      <vt:variant>
        <vt:lpwstr>ensure-compat-parses</vt:lpwstr>
      </vt:variant>
      <vt:variant>
        <vt:i4>3473518</vt:i4>
      </vt:variant>
      <vt:variant>
        <vt:i4>213</vt:i4>
      </vt:variant>
      <vt:variant>
        <vt:i4>0</vt:i4>
      </vt:variant>
      <vt:variant>
        <vt:i4>5</vt:i4>
      </vt:variant>
      <vt:variant>
        <vt:lpwstr>https://www.w3.org/TR/WCAG22/</vt:lpwstr>
      </vt:variant>
      <vt:variant>
        <vt:lpwstr>redundant-entry</vt:lpwstr>
      </vt:variant>
      <vt:variant>
        <vt:i4>3735672</vt:i4>
      </vt:variant>
      <vt:variant>
        <vt:i4>210</vt:i4>
      </vt:variant>
      <vt:variant>
        <vt:i4>0</vt:i4>
      </vt:variant>
      <vt:variant>
        <vt:i4>5</vt:i4>
      </vt:variant>
      <vt:variant>
        <vt:lpwstr>http://www.w3.org/TR/WCAG20/</vt:lpwstr>
      </vt:variant>
      <vt:variant>
        <vt:lpwstr>minimize-error-cues</vt:lpwstr>
      </vt:variant>
      <vt:variant>
        <vt:i4>4456455</vt:i4>
      </vt:variant>
      <vt:variant>
        <vt:i4>207</vt:i4>
      </vt:variant>
      <vt:variant>
        <vt:i4>0</vt:i4>
      </vt:variant>
      <vt:variant>
        <vt:i4>5</vt:i4>
      </vt:variant>
      <vt:variant>
        <vt:lpwstr>http://www.w3.org/TR/WCAG20/</vt:lpwstr>
      </vt:variant>
      <vt:variant>
        <vt:lpwstr>minimize-error-identified</vt:lpwstr>
      </vt:variant>
      <vt:variant>
        <vt:i4>6553636</vt:i4>
      </vt:variant>
      <vt:variant>
        <vt:i4>204</vt:i4>
      </vt:variant>
      <vt:variant>
        <vt:i4>0</vt:i4>
      </vt:variant>
      <vt:variant>
        <vt:i4>5</vt:i4>
      </vt:variant>
      <vt:variant>
        <vt:lpwstr>https://www.w3.org/TR/WCAG22/</vt:lpwstr>
      </vt:variant>
      <vt:variant>
        <vt:lpwstr>consistent-help</vt:lpwstr>
      </vt:variant>
      <vt:variant>
        <vt:i4>5111895</vt:i4>
      </vt:variant>
      <vt:variant>
        <vt:i4>201</vt:i4>
      </vt:variant>
      <vt:variant>
        <vt:i4>0</vt:i4>
      </vt:variant>
      <vt:variant>
        <vt:i4>5</vt:i4>
      </vt:variant>
      <vt:variant>
        <vt:lpwstr>http://www.w3.org/TR/WCAG20/</vt:lpwstr>
      </vt:variant>
      <vt:variant>
        <vt:lpwstr>consistent-behavior-unpredictable-change</vt:lpwstr>
      </vt:variant>
      <vt:variant>
        <vt:i4>5701712</vt:i4>
      </vt:variant>
      <vt:variant>
        <vt:i4>198</vt:i4>
      </vt:variant>
      <vt:variant>
        <vt:i4>0</vt:i4>
      </vt:variant>
      <vt:variant>
        <vt:i4>5</vt:i4>
      </vt:variant>
      <vt:variant>
        <vt:lpwstr>http://www.w3.org/TR/WCAG20/</vt:lpwstr>
      </vt:variant>
      <vt:variant>
        <vt:lpwstr>consistent-behavior-receive-focus</vt:lpwstr>
      </vt:variant>
      <vt:variant>
        <vt:i4>3342382</vt:i4>
      </vt:variant>
      <vt:variant>
        <vt:i4>195</vt:i4>
      </vt:variant>
      <vt:variant>
        <vt:i4>0</vt:i4>
      </vt:variant>
      <vt:variant>
        <vt:i4>5</vt:i4>
      </vt:variant>
      <vt:variant>
        <vt:lpwstr>http://www.w3.org/TR/WCAG20/</vt:lpwstr>
      </vt:variant>
      <vt:variant>
        <vt:lpwstr>meaning-doc-lang-id</vt:lpwstr>
      </vt:variant>
      <vt:variant>
        <vt:i4>393284</vt:i4>
      </vt:variant>
      <vt:variant>
        <vt:i4>192</vt:i4>
      </vt:variant>
      <vt:variant>
        <vt:i4>0</vt:i4>
      </vt:variant>
      <vt:variant>
        <vt:i4>5</vt:i4>
      </vt:variant>
      <vt:variant>
        <vt:lpwstr>https://www.w3.org/TR/WCAG21/</vt:lpwstr>
      </vt:variant>
      <vt:variant>
        <vt:lpwstr>motion-actuation</vt:lpwstr>
      </vt:variant>
      <vt:variant>
        <vt:i4>5832789</vt:i4>
      </vt:variant>
      <vt:variant>
        <vt:i4>189</vt:i4>
      </vt:variant>
      <vt:variant>
        <vt:i4>0</vt:i4>
      </vt:variant>
      <vt:variant>
        <vt:i4>5</vt:i4>
      </vt:variant>
      <vt:variant>
        <vt:lpwstr>https://www.w3.org/TR/WCAG21/</vt:lpwstr>
      </vt:variant>
      <vt:variant>
        <vt:lpwstr>label-in-name</vt:lpwstr>
      </vt:variant>
      <vt:variant>
        <vt:i4>6029330</vt:i4>
      </vt:variant>
      <vt:variant>
        <vt:i4>186</vt:i4>
      </vt:variant>
      <vt:variant>
        <vt:i4>0</vt:i4>
      </vt:variant>
      <vt:variant>
        <vt:i4>5</vt:i4>
      </vt:variant>
      <vt:variant>
        <vt:lpwstr>https://www.w3.org/TR/WCAG21/</vt:lpwstr>
      </vt:variant>
      <vt:variant>
        <vt:lpwstr>pointer-cancellation</vt:lpwstr>
      </vt:variant>
      <vt:variant>
        <vt:i4>4456457</vt:i4>
      </vt:variant>
      <vt:variant>
        <vt:i4>183</vt:i4>
      </vt:variant>
      <vt:variant>
        <vt:i4>0</vt:i4>
      </vt:variant>
      <vt:variant>
        <vt:i4>5</vt:i4>
      </vt:variant>
      <vt:variant>
        <vt:lpwstr>https://www.w3.org/TR/WCAG21/</vt:lpwstr>
      </vt:variant>
      <vt:variant>
        <vt:lpwstr>pointer-gestures</vt:lpwstr>
      </vt:variant>
      <vt:variant>
        <vt:i4>6815802</vt:i4>
      </vt:variant>
      <vt:variant>
        <vt:i4>180</vt:i4>
      </vt:variant>
      <vt:variant>
        <vt:i4>0</vt:i4>
      </vt:variant>
      <vt:variant>
        <vt:i4>5</vt:i4>
      </vt:variant>
      <vt:variant>
        <vt:lpwstr>http://www.w3.org/TR/WCAG20/</vt:lpwstr>
      </vt:variant>
      <vt:variant>
        <vt:lpwstr>navigation-mechanisms-refs</vt:lpwstr>
      </vt:variant>
      <vt:variant>
        <vt:i4>6160467</vt:i4>
      </vt:variant>
      <vt:variant>
        <vt:i4>177</vt:i4>
      </vt:variant>
      <vt:variant>
        <vt:i4>0</vt:i4>
      </vt:variant>
      <vt:variant>
        <vt:i4>5</vt:i4>
      </vt:variant>
      <vt:variant>
        <vt:lpwstr>http://www.w3.org/TR/WCAG20/</vt:lpwstr>
      </vt:variant>
      <vt:variant>
        <vt:lpwstr>navigation-mechanisms-focus-order</vt:lpwstr>
      </vt:variant>
      <vt:variant>
        <vt:i4>8060974</vt:i4>
      </vt:variant>
      <vt:variant>
        <vt:i4>174</vt:i4>
      </vt:variant>
      <vt:variant>
        <vt:i4>0</vt:i4>
      </vt:variant>
      <vt:variant>
        <vt:i4>5</vt:i4>
      </vt:variant>
      <vt:variant>
        <vt:lpwstr>http://www.w3.org/TR/WCAG20/</vt:lpwstr>
      </vt:variant>
      <vt:variant>
        <vt:lpwstr>navigation-mechanisms-title</vt:lpwstr>
      </vt:variant>
      <vt:variant>
        <vt:i4>6619188</vt:i4>
      </vt:variant>
      <vt:variant>
        <vt:i4>171</vt:i4>
      </vt:variant>
      <vt:variant>
        <vt:i4>0</vt:i4>
      </vt:variant>
      <vt:variant>
        <vt:i4>5</vt:i4>
      </vt:variant>
      <vt:variant>
        <vt:lpwstr>http://www.w3.org/TR/WCAG20/</vt:lpwstr>
      </vt:variant>
      <vt:variant>
        <vt:lpwstr>navigation-mechanisms-skip</vt:lpwstr>
      </vt:variant>
      <vt:variant>
        <vt:i4>851985</vt:i4>
      </vt:variant>
      <vt:variant>
        <vt:i4>168</vt:i4>
      </vt:variant>
      <vt:variant>
        <vt:i4>0</vt:i4>
      </vt:variant>
      <vt:variant>
        <vt:i4>5</vt:i4>
      </vt:variant>
      <vt:variant>
        <vt:lpwstr>http://www.w3.org/TR/WCAG20/</vt:lpwstr>
      </vt:variant>
      <vt:variant>
        <vt:lpwstr>seizure-does-not-violate</vt:lpwstr>
      </vt:variant>
      <vt:variant>
        <vt:i4>1048646</vt:i4>
      </vt:variant>
      <vt:variant>
        <vt:i4>165</vt:i4>
      </vt:variant>
      <vt:variant>
        <vt:i4>0</vt:i4>
      </vt:variant>
      <vt:variant>
        <vt:i4>5</vt:i4>
      </vt:variant>
      <vt:variant>
        <vt:lpwstr>http://www.w3.org/TR/WCAG20/</vt:lpwstr>
      </vt:variant>
      <vt:variant>
        <vt:lpwstr>time-limits-pause</vt:lpwstr>
      </vt:variant>
      <vt:variant>
        <vt:i4>6553726</vt:i4>
      </vt:variant>
      <vt:variant>
        <vt:i4>162</vt:i4>
      </vt:variant>
      <vt:variant>
        <vt:i4>0</vt:i4>
      </vt:variant>
      <vt:variant>
        <vt:i4>5</vt:i4>
      </vt:variant>
      <vt:variant>
        <vt:lpwstr>http://www.w3.org/TR/WCAG20/</vt:lpwstr>
      </vt:variant>
      <vt:variant>
        <vt:lpwstr>time-limits-required-behaviors</vt:lpwstr>
      </vt:variant>
      <vt:variant>
        <vt:i4>6881400</vt:i4>
      </vt:variant>
      <vt:variant>
        <vt:i4>159</vt:i4>
      </vt:variant>
      <vt:variant>
        <vt:i4>0</vt:i4>
      </vt:variant>
      <vt:variant>
        <vt:i4>5</vt:i4>
      </vt:variant>
      <vt:variant>
        <vt:lpwstr>https://www.w3.org/TR/WCAG21/</vt:lpwstr>
      </vt:variant>
      <vt:variant>
        <vt:lpwstr>character-key-shortcuts</vt:lpwstr>
      </vt:variant>
      <vt:variant>
        <vt:i4>3342457</vt:i4>
      </vt:variant>
      <vt:variant>
        <vt:i4>156</vt:i4>
      </vt:variant>
      <vt:variant>
        <vt:i4>0</vt:i4>
      </vt:variant>
      <vt:variant>
        <vt:i4>5</vt:i4>
      </vt:variant>
      <vt:variant>
        <vt:lpwstr>http://www.w3.org/TR/WCAG20/</vt:lpwstr>
      </vt:variant>
      <vt:variant>
        <vt:lpwstr>keyboard-operation-trapping</vt:lpwstr>
      </vt:variant>
      <vt:variant>
        <vt:i4>2031639</vt:i4>
      </vt:variant>
      <vt:variant>
        <vt:i4>153</vt:i4>
      </vt:variant>
      <vt:variant>
        <vt:i4>0</vt:i4>
      </vt:variant>
      <vt:variant>
        <vt:i4>5</vt:i4>
      </vt:variant>
      <vt:variant>
        <vt:lpwstr>http://www.w3.org/TR/WCAG20/</vt:lpwstr>
      </vt:variant>
      <vt:variant>
        <vt:lpwstr>keyboard-operation-keyboard-operable</vt:lpwstr>
      </vt:variant>
      <vt:variant>
        <vt:i4>3473504</vt:i4>
      </vt:variant>
      <vt:variant>
        <vt:i4>150</vt:i4>
      </vt:variant>
      <vt:variant>
        <vt:i4>0</vt:i4>
      </vt:variant>
      <vt:variant>
        <vt:i4>5</vt:i4>
      </vt:variant>
      <vt:variant>
        <vt:lpwstr>http://www.w3.org/TR/WCAG20/</vt:lpwstr>
      </vt:variant>
      <vt:variant>
        <vt:lpwstr>visual-audio-contrast-dis-audio</vt:lpwstr>
      </vt:variant>
      <vt:variant>
        <vt:i4>3407973</vt:i4>
      </vt:variant>
      <vt:variant>
        <vt:i4>147</vt:i4>
      </vt:variant>
      <vt:variant>
        <vt:i4>0</vt:i4>
      </vt:variant>
      <vt:variant>
        <vt:i4>5</vt:i4>
      </vt:variant>
      <vt:variant>
        <vt:lpwstr>http://www.w3.org/TR/WCAG20/</vt:lpwstr>
      </vt:variant>
      <vt:variant>
        <vt:lpwstr>visual-audio-contrast-without-color</vt:lpwstr>
      </vt:variant>
      <vt:variant>
        <vt:i4>3211326</vt:i4>
      </vt:variant>
      <vt:variant>
        <vt:i4>144</vt:i4>
      </vt:variant>
      <vt:variant>
        <vt:i4>0</vt:i4>
      </vt:variant>
      <vt:variant>
        <vt:i4>5</vt:i4>
      </vt:variant>
      <vt:variant>
        <vt:lpwstr>http://www.w3.org/TR/WCAG20/</vt:lpwstr>
      </vt:variant>
      <vt:variant>
        <vt:lpwstr>content-structure-separation-understanding</vt:lpwstr>
      </vt:variant>
      <vt:variant>
        <vt:i4>4325459</vt:i4>
      </vt:variant>
      <vt:variant>
        <vt:i4>141</vt:i4>
      </vt:variant>
      <vt:variant>
        <vt:i4>0</vt:i4>
      </vt:variant>
      <vt:variant>
        <vt:i4>5</vt:i4>
      </vt:variant>
      <vt:variant>
        <vt:lpwstr>http://www.w3.org/TR/WCAG20/</vt:lpwstr>
      </vt:variant>
      <vt:variant>
        <vt:lpwstr>content-structure-separation-sequence</vt:lpwstr>
      </vt:variant>
      <vt:variant>
        <vt:i4>5111872</vt:i4>
      </vt:variant>
      <vt:variant>
        <vt:i4>138</vt:i4>
      </vt:variant>
      <vt:variant>
        <vt:i4>0</vt:i4>
      </vt:variant>
      <vt:variant>
        <vt:i4>5</vt:i4>
      </vt:variant>
      <vt:variant>
        <vt:lpwstr>http://www.w3.org/TR/WCAG20/</vt:lpwstr>
      </vt:variant>
      <vt:variant>
        <vt:lpwstr>content-structure-separation-programmatic</vt:lpwstr>
      </vt:variant>
      <vt:variant>
        <vt:i4>7667831</vt:i4>
      </vt:variant>
      <vt:variant>
        <vt:i4>135</vt:i4>
      </vt:variant>
      <vt:variant>
        <vt:i4>0</vt:i4>
      </vt:variant>
      <vt:variant>
        <vt:i4>5</vt:i4>
      </vt:variant>
      <vt:variant>
        <vt:lpwstr>http://www.w3.org/TR/WCAG20/</vt:lpwstr>
      </vt:variant>
      <vt:variant>
        <vt:lpwstr>media-equiv-audio-desc</vt:lpwstr>
      </vt:variant>
      <vt:variant>
        <vt:i4>4915230</vt:i4>
      </vt:variant>
      <vt:variant>
        <vt:i4>132</vt:i4>
      </vt:variant>
      <vt:variant>
        <vt:i4>0</vt:i4>
      </vt:variant>
      <vt:variant>
        <vt:i4>5</vt:i4>
      </vt:variant>
      <vt:variant>
        <vt:lpwstr>http://www.w3.org/TR/WCAG20/</vt:lpwstr>
      </vt:variant>
      <vt:variant>
        <vt:lpwstr>media-equiv-captions</vt:lpwstr>
      </vt:variant>
      <vt:variant>
        <vt:i4>7733296</vt:i4>
      </vt:variant>
      <vt:variant>
        <vt:i4>129</vt:i4>
      </vt:variant>
      <vt:variant>
        <vt:i4>0</vt:i4>
      </vt:variant>
      <vt:variant>
        <vt:i4>5</vt:i4>
      </vt:variant>
      <vt:variant>
        <vt:lpwstr>http://www.w3.org/TR/WCAG20/</vt:lpwstr>
      </vt:variant>
      <vt:variant>
        <vt:lpwstr>media-equiv-av-only-alt</vt:lpwstr>
      </vt:variant>
      <vt:variant>
        <vt:i4>2883708</vt:i4>
      </vt:variant>
      <vt:variant>
        <vt:i4>126</vt:i4>
      </vt:variant>
      <vt:variant>
        <vt:i4>0</vt:i4>
      </vt:variant>
      <vt:variant>
        <vt:i4>5</vt:i4>
      </vt:variant>
      <vt:variant>
        <vt:lpwstr>http://www.w3.org/TR/WCAG20/</vt:lpwstr>
      </vt:variant>
      <vt:variant>
        <vt:lpwstr>text-equiv-all</vt:lpwstr>
      </vt:variant>
      <vt:variant>
        <vt:i4>6160405</vt:i4>
      </vt:variant>
      <vt:variant>
        <vt:i4>123</vt:i4>
      </vt:variant>
      <vt:variant>
        <vt:i4>0</vt:i4>
      </vt:variant>
      <vt:variant>
        <vt:i4>5</vt:i4>
      </vt:variant>
      <vt:variant>
        <vt:lpwstr>https://www.w3.org/TR/WCAG20/</vt:lpwstr>
      </vt:variant>
      <vt:variant>
        <vt:lpwstr>conformance-reqs</vt:lpwstr>
      </vt:variant>
      <vt:variant>
        <vt:i4>7274604</vt:i4>
      </vt:variant>
      <vt:variant>
        <vt:i4>120</vt:i4>
      </vt:variant>
      <vt:variant>
        <vt:i4>0</vt:i4>
      </vt:variant>
      <vt:variant>
        <vt:i4>5</vt:i4>
      </vt:variant>
      <vt:variant>
        <vt:lpwstr>https://www.etsi.org/deliver/etsi_en/301500_301599/301549/03.02.01_60/en_301549v030201p.pdf</vt:lpwstr>
      </vt:variant>
      <vt:variant>
        <vt:lpwstr/>
      </vt:variant>
      <vt:variant>
        <vt:i4>7077999</vt:i4>
      </vt:variant>
      <vt:variant>
        <vt:i4>117</vt:i4>
      </vt:variant>
      <vt:variant>
        <vt:i4>0</vt:i4>
      </vt:variant>
      <vt:variant>
        <vt:i4>5</vt:i4>
      </vt:variant>
      <vt:variant>
        <vt:lpwstr>https://www.etsi.org/deliver/etsi_en/301500_301599/301549/03.01.01_60/en_301549v030101p.pdf</vt:lpwstr>
      </vt:variant>
      <vt:variant>
        <vt:lpwstr/>
      </vt:variant>
      <vt:variant>
        <vt:i4>5636108</vt:i4>
      </vt:variant>
      <vt:variant>
        <vt:i4>114</vt:i4>
      </vt:variant>
      <vt:variant>
        <vt:i4>0</vt:i4>
      </vt:variant>
      <vt:variant>
        <vt:i4>5</vt:i4>
      </vt:variant>
      <vt:variant>
        <vt:lpwstr>https://www.access-board.gov/ict/</vt:lpwstr>
      </vt:variant>
      <vt:variant>
        <vt:lpwstr/>
      </vt:variant>
      <vt:variant>
        <vt:i4>1966098</vt:i4>
      </vt:variant>
      <vt:variant>
        <vt:i4>111</vt:i4>
      </vt:variant>
      <vt:variant>
        <vt:i4>0</vt:i4>
      </vt:variant>
      <vt:variant>
        <vt:i4>5</vt:i4>
      </vt:variant>
      <vt:variant>
        <vt:lpwstr>https://www.w3.org/TR/WCAG22/</vt:lpwstr>
      </vt:variant>
      <vt:variant>
        <vt:lpwstr/>
      </vt:variant>
      <vt:variant>
        <vt:i4>1900562</vt:i4>
      </vt:variant>
      <vt:variant>
        <vt:i4>108</vt:i4>
      </vt:variant>
      <vt:variant>
        <vt:i4>0</vt:i4>
      </vt:variant>
      <vt:variant>
        <vt:i4>5</vt:i4>
      </vt:variant>
      <vt:variant>
        <vt:lpwstr>https://www.w3.org/TR/WCAG21</vt:lpwstr>
      </vt:variant>
      <vt:variant>
        <vt:lpwstr/>
      </vt:variant>
      <vt:variant>
        <vt:i4>917530</vt:i4>
      </vt:variant>
      <vt:variant>
        <vt:i4>105</vt:i4>
      </vt:variant>
      <vt:variant>
        <vt:i4>0</vt:i4>
      </vt:variant>
      <vt:variant>
        <vt:i4>5</vt:i4>
      </vt:variant>
      <vt:variant>
        <vt:lpwstr>http://www.w3.org/TR/2008/REC-WCAG20-20081211</vt:lpwstr>
      </vt:variant>
      <vt:variant>
        <vt:lpwstr/>
      </vt:variant>
      <vt:variant>
        <vt:i4>7602287</vt:i4>
      </vt:variant>
      <vt:variant>
        <vt:i4>102</vt:i4>
      </vt:variant>
      <vt:variant>
        <vt:i4>0</vt:i4>
      </vt:variant>
      <vt:variant>
        <vt:i4>5</vt:i4>
      </vt:variant>
      <vt:variant>
        <vt:lpwstr>http://www.w3.org/TR/WCAG20/</vt:lpwstr>
      </vt:variant>
      <vt:variant>
        <vt:lpwstr>conformance-claims</vt:lpwstr>
      </vt:variant>
      <vt:variant>
        <vt:i4>7602287</vt:i4>
      </vt:variant>
      <vt:variant>
        <vt:i4>99</vt:i4>
      </vt:variant>
      <vt:variant>
        <vt:i4>0</vt:i4>
      </vt:variant>
      <vt:variant>
        <vt:i4>5</vt:i4>
      </vt:variant>
      <vt:variant>
        <vt:lpwstr>http://www.w3.org/TR/WCAG20/</vt:lpwstr>
      </vt:variant>
      <vt:variant>
        <vt:lpwstr>conformance-claims</vt:lpwstr>
      </vt:variant>
      <vt:variant>
        <vt:i4>2293865</vt:i4>
      </vt:variant>
      <vt:variant>
        <vt:i4>96</vt:i4>
      </vt:variant>
      <vt:variant>
        <vt:i4>0</vt:i4>
      </vt:variant>
      <vt:variant>
        <vt:i4>5</vt:i4>
      </vt:variant>
      <vt:variant>
        <vt:lpwstr>https://www.w3.org/TR/UNDERSTANDING-WCAG20/conformance.html</vt:lpwstr>
      </vt:variant>
      <vt:variant>
        <vt:lpwstr/>
      </vt:variant>
      <vt:variant>
        <vt:i4>2293818</vt:i4>
      </vt:variant>
      <vt:variant>
        <vt:i4>93</vt:i4>
      </vt:variant>
      <vt:variant>
        <vt:i4>0</vt:i4>
      </vt:variant>
      <vt:variant>
        <vt:i4>5</vt:i4>
      </vt:variant>
      <vt:variant>
        <vt:lpwstr>https://www.itic.org/policy/accessibility/vpat</vt:lpwstr>
      </vt:variant>
      <vt:variant>
        <vt:lpwstr/>
      </vt:variant>
      <vt:variant>
        <vt:i4>7274604</vt:i4>
      </vt:variant>
      <vt:variant>
        <vt:i4>90</vt:i4>
      </vt:variant>
      <vt:variant>
        <vt:i4>0</vt:i4>
      </vt:variant>
      <vt:variant>
        <vt:i4>5</vt:i4>
      </vt:variant>
      <vt:variant>
        <vt:lpwstr>https://www.etsi.org/deliver/etsi_en/301500_301599/301549/03.02.01_60/en_301549v030201p.pdf</vt:lpwstr>
      </vt:variant>
      <vt:variant>
        <vt:lpwstr/>
      </vt:variant>
      <vt:variant>
        <vt:i4>7077999</vt:i4>
      </vt:variant>
      <vt:variant>
        <vt:i4>87</vt:i4>
      </vt:variant>
      <vt:variant>
        <vt:i4>0</vt:i4>
      </vt:variant>
      <vt:variant>
        <vt:i4>5</vt:i4>
      </vt:variant>
      <vt:variant>
        <vt:lpwstr>https://www.etsi.org/deliver/etsi_en/301500_301599/301549/03.01.01_60/en_301549v030101p.pdf</vt:lpwstr>
      </vt:variant>
      <vt:variant>
        <vt:lpwstr/>
      </vt:variant>
      <vt:variant>
        <vt:i4>5636108</vt:i4>
      </vt:variant>
      <vt:variant>
        <vt:i4>84</vt:i4>
      </vt:variant>
      <vt:variant>
        <vt:i4>0</vt:i4>
      </vt:variant>
      <vt:variant>
        <vt:i4>5</vt:i4>
      </vt:variant>
      <vt:variant>
        <vt:lpwstr>https://www.access-board.gov/ict/</vt:lpwstr>
      </vt:variant>
      <vt:variant>
        <vt:lpwstr/>
      </vt:variant>
      <vt:variant>
        <vt:i4>1966098</vt:i4>
      </vt:variant>
      <vt:variant>
        <vt:i4>81</vt:i4>
      </vt:variant>
      <vt:variant>
        <vt:i4>0</vt:i4>
      </vt:variant>
      <vt:variant>
        <vt:i4>5</vt:i4>
      </vt:variant>
      <vt:variant>
        <vt:lpwstr>https://www.w3.org/TR/WCAG22/</vt:lpwstr>
      </vt:variant>
      <vt:variant>
        <vt:lpwstr/>
      </vt:variant>
      <vt:variant>
        <vt:i4>1900562</vt:i4>
      </vt:variant>
      <vt:variant>
        <vt:i4>78</vt:i4>
      </vt:variant>
      <vt:variant>
        <vt:i4>0</vt:i4>
      </vt:variant>
      <vt:variant>
        <vt:i4>5</vt:i4>
      </vt:variant>
      <vt:variant>
        <vt:lpwstr>https://www.w3.org/TR/WCAG21</vt:lpwstr>
      </vt:variant>
      <vt:variant>
        <vt:lpwstr/>
      </vt:variant>
      <vt:variant>
        <vt:i4>917530</vt:i4>
      </vt:variant>
      <vt:variant>
        <vt:i4>75</vt:i4>
      </vt:variant>
      <vt:variant>
        <vt:i4>0</vt:i4>
      </vt:variant>
      <vt:variant>
        <vt:i4>5</vt:i4>
      </vt:variant>
      <vt:variant>
        <vt:lpwstr>http://www.w3.org/TR/2008/REC-WCAG20-20081211</vt:lpwstr>
      </vt:variant>
      <vt:variant>
        <vt:lpwstr/>
      </vt:variant>
      <vt:variant>
        <vt:i4>2293818</vt:i4>
      </vt:variant>
      <vt:variant>
        <vt:i4>72</vt:i4>
      </vt:variant>
      <vt:variant>
        <vt:i4>0</vt:i4>
      </vt:variant>
      <vt:variant>
        <vt:i4>5</vt:i4>
      </vt:variant>
      <vt:variant>
        <vt:lpwstr>https://www.itic.org/policy/accessibility/vpat</vt:lpwstr>
      </vt:variant>
      <vt:variant>
        <vt:lpwstr/>
      </vt:variant>
      <vt:variant>
        <vt:i4>2293818</vt:i4>
      </vt:variant>
      <vt:variant>
        <vt:i4>69</vt:i4>
      </vt:variant>
      <vt:variant>
        <vt:i4>0</vt:i4>
      </vt:variant>
      <vt:variant>
        <vt:i4>5</vt:i4>
      </vt:variant>
      <vt:variant>
        <vt:lpwstr>https://www.itic.org/policy/accessibility/vpat</vt:lpwstr>
      </vt:variant>
      <vt:variant>
        <vt:lpwstr/>
      </vt:variant>
      <vt:variant>
        <vt:i4>7274604</vt:i4>
      </vt:variant>
      <vt:variant>
        <vt:i4>66</vt:i4>
      </vt:variant>
      <vt:variant>
        <vt:i4>0</vt:i4>
      </vt:variant>
      <vt:variant>
        <vt:i4>5</vt:i4>
      </vt:variant>
      <vt:variant>
        <vt:lpwstr>https://www.etsi.org/deliver/etsi_en/301500_301599/301549/03.02.01_60/en_301549v030201p.pdf</vt:lpwstr>
      </vt:variant>
      <vt:variant>
        <vt:lpwstr/>
      </vt:variant>
      <vt:variant>
        <vt:i4>7077999</vt:i4>
      </vt:variant>
      <vt:variant>
        <vt:i4>63</vt:i4>
      </vt:variant>
      <vt:variant>
        <vt:i4>0</vt:i4>
      </vt:variant>
      <vt:variant>
        <vt:i4>5</vt:i4>
      </vt:variant>
      <vt:variant>
        <vt:lpwstr>https://www.etsi.org/deliver/etsi_en/301500_301599/301549/03.01.01_60/en_301549v030101p.pdf</vt:lpwstr>
      </vt:variant>
      <vt:variant>
        <vt:lpwstr/>
      </vt:variant>
      <vt:variant>
        <vt:i4>5636108</vt:i4>
      </vt:variant>
      <vt:variant>
        <vt:i4>60</vt:i4>
      </vt:variant>
      <vt:variant>
        <vt:i4>0</vt:i4>
      </vt:variant>
      <vt:variant>
        <vt:i4>5</vt:i4>
      </vt:variant>
      <vt:variant>
        <vt:lpwstr>https://www.access-board.gov/ict/</vt:lpwstr>
      </vt:variant>
      <vt:variant>
        <vt:lpwstr/>
      </vt:variant>
      <vt:variant>
        <vt:i4>1966098</vt:i4>
      </vt:variant>
      <vt:variant>
        <vt:i4>57</vt:i4>
      </vt:variant>
      <vt:variant>
        <vt:i4>0</vt:i4>
      </vt:variant>
      <vt:variant>
        <vt:i4>5</vt:i4>
      </vt:variant>
      <vt:variant>
        <vt:lpwstr>https://www.w3.org/TR/WCAG22/</vt:lpwstr>
      </vt:variant>
      <vt:variant>
        <vt:lpwstr/>
      </vt:variant>
      <vt:variant>
        <vt:i4>1900562</vt:i4>
      </vt:variant>
      <vt:variant>
        <vt:i4>54</vt:i4>
      </vt:variant>
      <vt:variant>
        <vt:i4>0</vt:i4>
      </vt:variant>
      <vt:variant>
        <vt:i4>5</vt:i4>
      </vt:variant>
      <vt:variant>
        <vt:lpwstr>https://www.w3.org/TR/WCAG21</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1441853</vt:i4>
      </vt:variant>
      <vt:variant>
        <vt:i4>44</vt:i4>
      </vt:variant>
      <vt:variant>
        <vt:i4>0</vt:i4>
      </vt:variant>
      <vt:variant>
        <vt:i4>5</vt:i4>
      </vt:variant>
      <vt:variant>
        <vt:lpwstr/>
      </vt:variant>
      <vt:variant>
        <vt:lpwstr>_Toc512938918</vt:lpwstr>
      </vt:variant>
      <vt:variant>
        <vt:i4>1441853</vt:i4>
      </vt:variant>
      <vt:variant>
        <vt:i4>38</vt:i4>
      </vt:variant>
      <vt:variant>
        <vt:i4>0</vt:i4>
      </vt:variant>
      <vt:variant>
        <vt:i4>5</vt:i4>
      </vt:variant>
      <vt:variant>
        <vt:lpwstr/>
      </vt:variant>
      <vt:variant>
        <vt:lpwstr>_Toc512938917</vt:lpwstr>
      </vt:variant>
      <vt:variant>
        <vt:i4>1441853</vt:i4>
      </vt:variant>
      <vt:variant>
        <vt:i4>32</vt:i4>
      </vt:variant>
      <vt:variant>
        <vt:i4>0</vt:i4>
      </vt:variant>
      <vt:variant>
        <vt:i4>5</vt:i4>
      </vt:variant>
      <vt:variant>
        <vt:lpwstr/>
      </vt:variant>
      <vt:variant>
        <vt:lpwstr>_Toc512938916</vt:lpwstr>
      </vt:variant>
      <vt:variant>
        <vt:i4>1441853</vt:i4>
      </vt:variant>
      <vt:variant>
        <vt:i4>26</vt:i4>
      </vt:variant>
      <vt:variant>
        <vt:i4>0</vt:i4>
      </vt:variant>
      <vt:variant>
        <vt:i4>5</vt:i4>
      </vt:variant>
      <vt:variant>
        <vt:lpwstr/>
      </vt:variant>
      <vt:variant>
        <vt:lpwstr>_Toc512938915</vt:lpwstr>
      </vt:variant>
      <vt:variant>
        <vt:i4>1441853</vt:i4>
      </vt:variant>
      <vt:variant>
        <vt:i4>20</vt:i4>
      </vt:variant>
      <vt:variant>
        <vt:i4>0</vt:i4>
      </vt:variant>
      <vt:variant>
        <vt:i4>5</vt:i4>
      </vt:variant>
      <vt:variant>
        <vt:lpwstr/>
      </vt:variant>
      <vt:variant>
        <vt:lpwstr>_Toc512938914</vt:lpwstr>
      </vt:variant>
      <vt:variant>
        <vt:i4>1441853</vt:i4>
      </vt:variant>
      <vt:variant>
        <vt:i4>14</vt:i4>
      </vt:variant>
      <vt:variant>
        <vt:i4>0</vt:i4>
      </vt:variant>
      <vt:variant>
        <vt:i4>5</vt:i4>
      </vt:variant>
      <vt:variant>
        <vt:lpwstr/>
      </vt:variant>
      <vt:variant>
        <vt:lpwstr>_Toc512938913</vt:lpwstr>
      </vt:variant>
      <vt:variant>
        <vt:i4>1441853</vt:i4>
      </vt:variant>
      <vt:variant>
        <vt:i4>8</vt:i4>
      </vt:variant>
      <vt:variant>
        <vt:i4>0</vt:i4>
      </vt:variant>
      <vt:variant>
        <vt:i4>5</vt:i4>
      </vt:variant>
      <vt:variant>
        <vt:lpwstr/>
      </vt:variant>
      <vt:variant>
        <vt:lpwstr>_Toc512938912</vt:lpwstr>
      </vt:variant>
      <vt:variant>
        <vt:i4>1441853</vt:i4>
      </vt:variant>
      <vt:variant>
        <vt:i4>2</vt:i4>
      </vt:variant>
      <vt:variant>
        <vt:i4>0</vt:i4>
      </vt:variant>
      <vt:variant>
        <vt:i4>5</vt:i4>
      </vt:variant>
      <vt:variant>
        <vt:lpwstr/>
      </vt:variant>
      <vt:variant>
        <vt:lpwstr>_Toc512938911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dc:creator>
  <cp:keywords/>
  <dc:description/>
  <cp:lastModifiedBy>Peter Lee</cp:lastModifiedBy>
  <cp:revision>30</cp:revision>
  <cp:lastPrinted>2020-01-24T12:37:00Z</cp:lastPrinted>
  <dcterms:created xsi:type="dcterms:W3CDTF">2026-01-19T16:50:00Z</dcterms:created>
  <dcterms:modified xsi:type="dcterms:W3CDTF">2026-01-29T04:16:00Z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5913fd75-4626-486d-a864-1fdcd478fd69</vt:lpwstr>
  </property>
  <property fmtid="{D5CDD505-2E9C-101B-9397-08002B2CF9AE}" pid="3" name="ContentTypeId">
    <vt:lpwstr>0x010100A1911C8B70985D4B9646DFCFC3DFCE6A</vt:lpwstr>
  </property>
  <property fmtid="{D5CDD505-2E9C-101B-9397-08002B2CF9AE}" pid="4" name="MediaServiceImageTags">
    <vt:lpwstr/>
  </property>
</Properties>
</file>